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66AF" w:rsidRDefault="009E66AF" w:rsidP="009E66AF">
      <w:pPr>
        <w:jc w:val="center"/>
        <w:rPr>
          <w:lang w:val="en-US"/>
        </w:rPr>
      </w:pPr>
      <w:r>
        <w:rPr>
          <w:b/>
        </w:rPr>
        <w:t>Results Section</w:t>
      </w:r>
      <w:bookmarkStart w:id="0" w:name="_GoBack"/>
      <w:bookmarkEnd w:id="0"/>
      <w:r w:rsidRPr="00790241">
        <w:rPr>
          <w:b/>
        </w:rPr>
        <w:br/>
      </w:r>
      <w:proofErr w:type="spellStart"/>
      <w:r w:rsidRPr="00790241">
        <w:rPr>
          <w:b/>
        </w:rPr>
        <w:t>Psyc</w:t>
      </w:r>
      <w:proofErr w:type="spellEnd"/>
      <w:r w:rsidRPr="00790241">
        <w:rPr>
          <w:b/>
        </w:rPr>
        <w:t xml:space="preserve"> 3943</w:t>
      </w:r>
      <w:r w:rsidRPr="00790241">
        <w:rPr>
          <w:b/>
        </w:rPr>
        <w:br/>
        <w:t>Advanced Research Methods</w:t>
      </w:r>
    </w:p>
    <w:p w:rsidR="00460DD4" w:rsidRDefault="00BA716C">
      <w:pPr>
        <w:rPr>
          <w:lang w:val="en-US"/>
        </w:rPr>
      </w:pPr>
      <w:r>
        <w:rPr>
          <w:lang w:val="en-US"/>
        </w:rPr>
        <w:t>Writing a results section</w:t>
      </w:r>
    </w:p>
    <w:p w:rsidR="00BA716C" w:rsidRDefault="00BA716C">
      <w:pPr>
        <w:rPr>
          <w:lang w:val="en-US"/>
        </w:rPr>
      </w:pPr>
      <w:r>
        <w:rPr>
          <w:lang w:val="en-US"/>
        </w:rPr>
        <w:t xml:space="preserve">It’s a lot like a methods section – you do not need flowery or expressive writing, and you just stick to the facts. Do not attempt to explain or interpret your findings. Stick to the factual statistical results. </w:t>
      </w:r>
    </w:p>
    <w:p w:rsidR="00BA716C" w:rsidRDefault="00BA716C">
      <w:pPr>
        <w:rPr>
          <w:lang w:val="en-US"/>
        </w:rPr>
      </w:pPr>
      <w:r>
        <w:rPr>
          <w:lang w:val="en-US"/>
        </w:rPr>
        <w:t>The only tricky part about results sections is the reporting of the statistics. Here is a quick guide.</w:t>
      </w:r>
    </w:p>
    <w:p w:rsidR="00BA716C" w:rsidRDefault="00BA716C">
      <w:pPr>
        <w:rPr>
          <w:lang w:val="en-US"/>
        </w:rPr>
      </w:pPr>
      <w:r>
        <w:rPr>
          <w:lang w:val="en-US"/>
        </w:rPr>
        <w:t>Preliminary Analysis</w:t>
      </w:r>
    </w:p>
    <w:p w:rsidR="00BA716C" w:rsidRDefault="00BA716C">
      <w:pPr>
        <w:rPr>
          <w:lang w:val="en-US"/>
        </w:rPr>
      </w:pPr>
      <w:r>
        <w:rPr>
          <w:lang w:val="en-US"/>
        </w:rPr>
        <w:t xml:space="preserve">Missing data – describe what was done with missing data. For this study, if a one-item measure (like GPA or hours worked was missing or if more than 50% of a scale measure was missing, the participant was dropped from analyses using that measure. If less than 50% of items were missing from a scale item, the participant’s summary score for that measure was pro-rated. Describe what this means. </w:t>
      </w:r>
    </w:p>
    <w:p w:rsidR="00EB204E" w:rsidRPr="00EB204E" w:rsidRDefault="00EB204E">
      <w:pPr>
        <w:rPr>
          <w:b/>
          <w:lang w:val="en-US"/>
        </w:rPr>
      </w:pPr>
      <w:r>
        <w:rPr>
          <w:b/>
          <w:lang w:val="en-US"/>
        </w:rPr>
        <w:t xml:space="preserve">Note: How you calculated summary scores does NOT go in the results section. It goes in the Method section. For each variable, describe how it was calculated. </w:t>
      </w:r>
    </w:p>
    <w:p w:rsidR="00BA716C" w:rsidRDefault="00BA716C">
      <w:pPr>
        <w:rPr>
          <w:lang w:val="en-US"/>
        </w:rPr>
      </w:pPr>
      <w:r>
        <w:rPr>
          <w:lang w:val="en-US"/>
        </w:rPr>
        <w:t xml:space="preserve">Outliers – state how many outliers were found for each variable in your analyses and what was done to address them. State the summary score for that case and what it was change to, OR the z-score and what it was changed to. </w:t>
      </w:r>
    </w:p>
    <w:p w:rsidR="00EB204E" w:rsidRDefault="00BA716C">
      <w:pPr>
        <w:rPr>
          <w:lang w:val="en-US"/>
        </w:rPr>
      </w:pPr>
      <w:proofErr w:type="spellStart"/>
      <w:r>
        <w:rPr>
          <w:lang w:val="en-US"/>
        </w:rPr>
        <w:t>Descriptives</w:t>
      </w:r>
      <w:proofErr w:type="spellEnd"/>
      <w:r>
        <w:rPr>
          <w:lang w:val="en-US"/>
        </w:rPr>
        <w:t xml:space="preserve"> – in the text, write about any problematic or skewed distributions or measures. Write about any variables that did not fit the normal curve </w:t>
      </w:r>
      <w:r w:rsidRPr="00BA716C">
        <w:rPr>
          <w:lang w:val="en-US"/>
        </w:rPr>
        <w:t>(</w:t>
      </w:r>
      <w:r>
        <w:rPr>
          <w:b/>
          <w:lang w:val="en-US"/>
        </w:rPr>
        <w:t>D</w:t>
      </w:r>
      <w:r w:rsidRPr="00BA716C">
        <w:rPr>
          <w:b/>
          <w:lang w:val="en-US"/>
        </w:rPr>
        <w:t>o not interpret this or comment on the implications of non-normal curves)</w:t>
      </w:r>
      <w:r>
        <w:rPr>
          <w:lang w:val="en-US"/>
        </w:rPr>
        <w:t xml:space="preserve">. Now, here is the first time you will use statistics in text or in a table. Depending on how many variables you have, you can omit this information from the text and only use a table. </w:t>
      </w:r>
    </w:p>
    <w:p w:rsidR="0050350B" w:rsidRDefault="0050350B">
      <w:pPr>
        <w:rPr>
          <w:lang w:val="en-US"/>
        </w:rPr>
      </w:pPr>
      <w:r>
        <w:rPr>
          <w:lang w:val="en-US"/>
        </w:rPr>
        <w:t>In-text example with only 3 study variables:</w:t>
      </w:r>
    </w:p>
    <w:p w:rsidR="002B6391" w:rsidRDefault="0050350B">
      <w:pPr>
        <w:rPr>
          <w:lang w:val="en-US"/>
        </w:rPr>
      </w:pPr>
      <w:r>
        <w:rPr>
          <w:lang w:val="en-US"/>
        </w:rPr>
        <w:tab/>
        <w:t xml:space="preserve">After missing data and outliers were addressed, the distributions and ranges of the study variables were assessed. Only the </w:t>
      </w:r>
      <w:r w:rsidR="0071192E">
        <w:rPr>
          <w:lang w:val="en-US"/>
        </w:rPr>
        <w:t>dichotomous</w:t>
      </w:r>
      <w:r>
        <w:rPr>
          <w:lang w:val="en-US"/>
        </w:rPr>
        <w:t xml:space="preserve"> variable of gender deviated from normal, which is expected and non-problematic (female </w:t>
      </w:r>
      <w:r w:rsidRPr="0050350B">
        <w:rPr>
          <w:i/>
          <w:lang w:val="en-US"/>
        </w:rPr>
        <w:t>N</w:t>
      </w:r>
      <w:r>
        <w:rPr>
          <w:lang w:val="en-US"/>
        </w:rPr>
        <w:t xml:space="preserve">=71, male </w:t>
      </w:r>
      <w:r w:rsidRPr="0050350B">
        <w:rPr>
          <w:i/>
          <w:lang w:val="en-US"/>
        </w:rPr>
        <w:t>N</w:t>
      </w:r>
      <w:r>
        <w:rPr>
          <w:lang w:val="en-US"/>
        </w:rPr>
        <w:t xml:space="preserve">=30). Data from </w:t>
      </w:r>
      <w:r>
        <w:rPr>
          <w:i/>
          <w:lang w:val="en-US"/>
        </w:rPr>
        <w:t>N</w:t>
      </w:r>
      <w:r>
        <w:rPr>
          <w:lang w:val="en-US"/>
        </w:rPr>
        <w:t>=88 was available for School Time (</w:t>
      </w:r>
      <w:r>
        <w:rPr>
          <w:i/>
          <w:lang w:val="en-US"/>
        </w:rPr>
        <w:t>M</w:t>
      </w:r>
      <w:r>
        <w:rPr>
          <w:lang w:val="en-US"/>
        </w:rPr>
        <w:t xml:space="preserve">=21.09, </w:t>
      </w:r>
      <w:r>
        <w:rPr>
          <w:i/>
          <w:lang w:val="en-US"/>
        </w:rPr>
        <w:t>SD</w:t>
      </w:r>
      <w:r>
        <w:rPr>
          <w:lang w:val="en-US"/>
        </w:rPr>
        <w:t>= 10.81). Scores ranged from 4-55 and the distribution was found to be normal (</w:t>
      </w:r>
      <w:r>
        <w:rPr>
          <w:i/>
          <w:lang w:val="en-US"/>
        </w:rPr>
        <w:t>skewness</w:t>
      </w:r>
      <w:r>
        <w:rPr>
          <w:lang w:val="en-US"/>
        </w:rPr>
        <w:t xml:space="preserve">=.84, </w:t>
      </w:r>
      <w:r>
        <w:rPr>
          <w:i/>
          <w:lang w:val="en-US"/>
        </w:rPr>
        <w:t>kurtosis</w:t>
      </w:r>
      <w:r>
        <w:rPr>
          <w:lang w:val="en-US"/>
        </w:rPr>
        <w:t xml:space="preserve">= .64). Data from Relationship Quality </w:t>
      </w:r>
      <w:r w:rsidR="002B6391">
        <w:rPr>
          <w:lang w:val="en-US"/>
        </w:rPr>
        <w:t xml:space="preserve">was available for </w:t>
      </w:r>
      <w:r w:rsidR="002B6391">
        <w:rPr>
          <w:i/>
          <w:lang w:val="en-US"/>
        </w:rPr>
        <w:t>N</w:t>
      </w:r>
      <w:r w:rsidR="002B6391">
        <w:rPr>
          <w:lang w:val="en-US"/>
        </w:rPr>
        <w:t>=49 cases (</w:t>
      </w:r>
      <w:r w:rsidR="002B6391">
        <w:rPr>
          <w:i/>
          <w:lang w:val="en-US"/>
        </w:rPr>
        <w:t>M</w:t>
      </w:r>
      <w:r w:rsidR="002B6391">
        <w:rPr>
          <w:lang w:val="en-US"/>
        </w:rPr>
        <w:t xml:space="preserve">=72.16, </w:t>
      </w:r>
      <w:r w:rsidR="002B6391" w:rsidRPr="002B6391">
        <w:rPr>
          <w:i/>
          <w:lang w:val="en-US"/>
        </w:rPr>
        <w:t>SD</w:t>
      </w:r>
      <w:r w:rsidR="002B6391">
        <w:rPr>
          <w:lang w:val="en-US"/>
        </w:rPr>
        <w:t>=9.51). Scores ranged from 54-90 and the distribution was found to be normal (</w:t>
      </w:r>
      <w:r w:rsidR="002B6391" w:rsidRPr="002B6391">
        <w:rPr>
          <w:i/>
          <w:lang w:val="en-US"/>
        </w:rPr>
        <w:t>skewness</w:t>
      </w:r>
      <w:r w:rsidR="002B6391">
        <w:rPr>
          <w:lang w:val="en-US"/>
        </w:rPr>
        <w:t xml:space="preserve"> = -.20, </w:t>
      </w:r>
      <w:r w:rsidR="002B6391" w:rsidRPr="002B6391">
        <w:rPr>
          <w:i/>
          <w:lang w:val="en-US"/>
        </w:rPr>
        <w:t>kurtosis</w:t>
      </w:r>
      <w:r w:rsidR="002B6391">
        <w:rPr>
          <w:lang w:val="en-US"/>
        </w:rPr>
        <w:t xml:space="preserve"> = -.53). </w:t>
      </w:r>
    </w:p>
    <w:p w:rsidR="0050350B" w:rsidRDefault="002B6391">
      <w:pPr>
        <w:rPr>
          <w:lang w:val="en-US"/>
        </w:rPr>
      </w:pPr>
      <w:r>
        <w:rPr>
          <w:b/>
          <w:lang w:val="en-US"/>
        </w:rPr>
        <w:t>Note that all statistics are round to 2 places past the decimal, and that notation is italicized (N, M, SD, etc.)</w:t>
      </w:r>
      <w:r w:rsidR="0050350B">
        <w:rPr>
          <w:lang w:val="en-US"/>
        </w:rPr>
        <w:t xml:space="preserve"> </w:t>
      </w:r>
    </w:p>
    <w:p w:rsidR="0071192E" w:rsidRDefault="0071192E">
      <w:pPr>
        <w:rPr>
          <w:lang w:val="en-US"/>
        </w:rPr>
      </w:pPr>
      <w:r>
        <w:rPr>
          <w:lang w:val="en-US"/>
        </w:rPr>
        <w:t>Also, do not put dichotomous (yes/no) variables in correlation tables or descriptive variables tables.</w:t>
      </w:r>
    </w:p>
    <w:p w:rsidR="00821F91" w:rsidRDefault="00821F91">
      <w:pPr>
        <w:rPr>
          <w:lang w:val="en-US"/>
        </w:rPr>
      </w:pPr>
      <w:r>
        <w:rPr>
          <w:lang w:val="en-US"/>
        </w:rPr>
        <w:br w:type="page"/>
      </w:r>
    </w:p>
    <w:p w:rsidR="004145D5" w:rsidRPr="00725B55" w:rsidRDefault="004145D5">
      <w:pPr>
        <w:rPr>
          <w:b/>
          <w:lang w:val="en-US"/>
        </w:rPr>
      </w:pPr>
      <w:r>
        <w:rPr>
          <w:lang w:val="en-US"/>
        </w:rPr>
        <w:lastRenderedPageBreak/>
        <w:t>Chart example for a study with many variables</w:t>
      </w:r>
    </w:p>
    <w:p w:rsidR="004145D5" w:rsidRDefault="004145D5">
      <w:pPr>
        <w:rPr>
          <w:lang w:val="en-US"/>
        </w:rPr>
      </w:pPr>
      <w:r>
        <w:rPr>
          <w:lang w:val="en-US"/>
        </w:rPr>
        <w:t xml:space="preserve">Table 1. Study Variable </w:t>
      </w:r>
      <w:proofErr w:type="spellStart"/>
      <w:r>
        <w:rPr>
          <w:lang w:val="en-US"/>
        </w:rPr>
        <w:t>Descriptives</w:t>
      </w:r>
      <w:proofErr w:type="spellEnd"/>
      <w:r>
        <w:rPr>
          <w:lang w:val="en-US"/>
        </w:rPr>
        <w:br/>
        <w:t>_____________________________________________________________________________________</w:t>
      </w:r>
    </w:p>
    <w:p w:rsidR="004145D5" w:rsidRDefault="004145D5">
      <w:pPr>
        <w:rPr>
          <w:lang w:val="en-US"/>
        </w:rPr>
      </w:pPr>
      <w:r>
        <w:rPr>
          <w:lang w:val="en-US"/>
        </w:rPr>
        <w:tab/>
      </w:r>
      <w:r>
        <w:rPr>
          <w:lang w:val="en-US"/>
        </w:rPr>
        <w:tab/>
      </w:r>
      <w:r>
        <w:rPr>
          <w:lang w:val="en-US"/>
        </w:rPr>
        <w:tab/>
        <w:t>N</w:t>
      </w:r>
      <w:r>
        <w:rPr>
          <w:lang w:val="en-US"/>
        </w:rPr>
        <w:tab/>
      </w:r>
      <w:r w:rsidR="00DC193F">
        <w:rPr>
          <w:lang w:val="en-US"/>
        </w:rPr>
        <w:tab/>
      </w:r>
      <w:r>
        <w:rPr>
          <w:lang w:val="en-US"/>
        </w:rPr>
        <w:t>M</w:t>
      </w:r>
      <w:r>
        <w:rPr>
          <w:lang w:val="en-US"/>
        </w:rPr>
        <w:tab/>
      </w:r>
      <w:r w:rsidR="00DC193F">
        <w:rPr>
          <w:lang w:val="en-US"/>
        </w:rPr>
        <w:t xml:space="preserve">      </w:t>
      </w:r>
      <w:r>
        <w:rPr>
          <w:lang w:val="en-US"/>
        </w:rPr>
        <w:t>SD</w:t>
      </w:r>
      <w:r>
        <w:rPr>
          <w:lang w:val="en-US"/>
        </w:rPr>
        <w:tab/>
      </w:r>
      <w:r w:rsidR="00DC193F">
        <w:rPr>
          <w:lang w:val="en-US"/>
        </w:rPr>
        <w:tab/>
        <w:t xml:space="preserve">Min. </w:t>
      </w:r>
      <w:r w:rsidR="00DC193F">
        <w:rPr>
          <w:lang w:val="en-US"/>
        </w:rPr>
        <w:tab/>
        <w:t xml:space="preserve">Max. </w:t>
      </w:r>
      <w:r w:rsidR="00DC193F">
        <w:rPr>
          <w:lang w:val="en-US"/>
        </w:rPr>
        <w:tab/>
        <w:t xml:space="preserve">Skewness        </w:t>
      </w:r>
      <w:proofErr w:type="spellStart"/>
      <w:r>
        <w:rPr>
          <w:lang w:val="en-US"/>
        </w:rPr>
        <w:t>Kurotsis</w:t>
      </w:r>
      <w:proofErr w:type="spellEnd"/>
      <w:r>
        <w:rPr>
          <w:lang w:val="en-US"/>
        </w:rPr>
        <w:br/>
        <w:t>____________________________________________________________________________________</w:t>
      </w:r>
      <w:r w:rsidR="00821F91">
        <w:rPr>
          <w:lang w:val="en-US"/>
        </w:rPr>
        <w:t>_</w:t>
      </w:r>
    </w:p>
    <w:p w:rsidR="00821F91" w:rsidRDefault="002B4B2F">
      <w:pPr>
        <w:rPr>
          <w:lang w:val="en-US"/>
        </w:rPr>
      </w:pPr>
      <w:r>
        <w:rPr>
          <w:lang w:val="en-US"/>
        </w:rPr>
        <w:t>Extraversion</w:t>
      </w:r>
      <w:r>
        <w:rPr>
          <w:lang w:val="en-US"/>
        </w:rPr>
        <w:tab/>
      </w:r>
      <w:r>
        <w:rPr>
          <w:lang w:val="en-US"/>
        </w:rPr>
        <w:tab/>
        <w:t>91</w:t>
      </w:r>
      <w:r>
        <w:rPr>
          <w:lang w:val="en-US"/>
        </w:rPr>
        <w:tab/>
      </w:r>
      <w:r w:rsidR="00DC193F">
        <w:rPr>
          <w:lang w:val="en-US"/>
        </w:rPr>
        <w:tab/>
        <w:t xml:space="preserve">   </w:t>
      </w:r>
      <w:r>
        <w:rPr>
          <w:lang w:val="en-US"/>
        </w:rPr>
        <w:t>3.40</w:t>
      </w:r>
      <w:r>
        <w:rPr>
          <w:lang w:val="en-US"/>
        </w:rPr>
        <w:tab/>
      </w:r>
      <w:r w:rsidR="00DC193F">
        <w:rPr>
          <w:lang w:val="en-US"/>
        </w:rPr>
        <w:t xml:space="preserve">      </w:t>
      </w:r>
      <w:r>
        <w:rPr>
          <w:lang w:val="en-US"/>
        </w:rPr>
        <w:t>2.45</w:t>
      </w:r>
      <w:r>
        <w:rPr>
          <w:lang w:val="en-US"/>
        </w:rPr>
        <w:tab/>
      </w:r>
      <w:r w:rsidR="00DC193F">
        <w:rPr>
          <w:lang w:val="en-US"/>
        </w:rPr>
        <w:tab/>
        <w:t xml:space="preserve">   </w:t>
      </w:r>
      <w:r>
        <w:rPr>
          <w:lang w:val="en-US"/>
        </w:rPr>
        <w:t>3</w:t>
      </w:r>
      <w:r>
        <w:rPr>
          <w:lang w:val="en-US"/>
        </w:rPr>
        <w:tab/>
      </w:r>
      <w:r w:rsidR="00DC193F">
        <w:rPr>
          <w:lang w:val="en-US"/>
        </w:rPr>
        <w:t xml:space="preserve">  </w:t>
      </w:r>
      <w:r>
        <w:rPr>
          <w:lang w:val="en-US"/>
        </w:rPr>
        <w:t>14</w:t>
      </w:r>
      <w:r>
        <w:rPr>
          <w:lang w:val="en-US"/>
        </w:rPr>
        <w:tab/>
      </w:r>
      <w:r w:rsidR="00DC193F">
        <w:rPr>
          <w:lang w:val="en-US"/>
        </w:rPr>
        <w:t xml:space="preserve">    </w:t>
      </w:r>
      <w:r>
        <w:rPr>
          <w:lang w:val="en-US"/>
        </w:rPr>
        <w:t>-.44</w:t>
      </w:r>
      <w:r>
        <w:rPr>
          <w:lang w:val="en-US"/>
        </w:rPr>
        <w:tab/>
      </w:r>
      <w:r w:rsidR="00DC193F">
        <w:rPr>
          <w:lang w:val="en-US"/>
        </w:rPr>
        <w:t xml:space="preserve">            </w:t>
      </w:r>
      <w:r>
        <w:rPr>
          <w:lang w:val="en-US"/>
        </w:rPr>
        <w:t>.09</w:t>
      </w:r>
    </w:p>
    <w:p w:rsidR="002B4B2F" w:rsidRDefault="002B4B2F">
      <w:pPr>
        <w:rPr>
          <w:lang w:val="en-US"/>
        </w:rPr>
      </w:pPr>
      <w:r>
        <w:rPr>
          <w:lang w:val="en-US"/>
        </w:rPr>
        <w:t>Openness</w:t>
      </w:r>
      <w:r>
        <w:rPr>
          <w:lang w:val="en-US"/>
        </w:rPr>
        <w:tab/>
      </w:r>
      <w:r>
        <w:rPr>
          <w:lang w:val="en-US"/>
        </w:rPr>
        <w:tab/>
        <w:t>91</w:t>
      </w:r>
      <w:r>
        <w:rPr>
          <w:lang w:val="en-US"/>
        </w:rPr>
        <w:tab/>
      </w:r>
      <w:r w:rsidR="00DC193F">
        <w:rPr>
          <w:lang w:val="en-US"/>
        </w:rPr>
        <w:tab/>
      </w:r>
      <w:r>
        <w:rPr>
          <w:lang w:val="en-US"/>
        </w:rPr>
        <w:t>10.76</w:t>
      </w:r>
      <w:r>
        <w:rPr>
          <w:lang w:val="en-US"/>
        </w:rPr>
        <w:tab/>
      </w:r>
      <w:r w:rsidR="00DC193F">
        <w:rPr>
          <w:lang w:val="en-US"/>
        </w:rPr>
        <w:t xml:space="preserve">      </w:t>
      </w:r>
      <w:r>
        <w:rPr>
          <w:lang w:val="en-US"/>
        </w:rPr>
        <w:t>1.83</w:t>
      </w:r>
      <w:r>
        <w:rPr>
          <w:lang w:val="en-US"/>
        </w:rPr>
        <w:tab/>
      </w:r>
      <w:r w:rsidR="00DC193F">
        <w:rPr>
          <w:lang w:val="en-US"/>
        </w:rPr>
        <w:tab/>
        <w:t xml:space="preserve">   </w:t>
      </w:r>
      <w:r>
        <w:rPr>
          <w:lang w:val="en-US"/>
        </w:rPr>
        <w:t>6</w:t>
      </w:r>
      <w:r>
        <w:rPr>
          <w:lang w:val="en-US"/>
        </w:rPr>
        <w:tab/>
      </w:r>
      <w:r w:rsidR="00DC193F">
        <w:rPr>
          <w:lang w:val="en-US"/>
        </w:rPr>
        <w:t xml:space="preserve">  </w:t>
      </w:r>
      <w:r>
        <w:rPr>
          <w:lang w:val="en-US"/>
        </w:rPr>
        <w:t>14</w:t>
      </w:r>
      <w:r>
        <w:rPr>
          <w:lang w:val="en-US"/>
        </w:rPr>
        <w:tab/>
      </w:r>
      <w:r w:rsidR="00DC193F">
        <w:rPr>
          <w:lang w:val="en-US"/>
        </w:rPr>
        <w:t xml:space="preserve">    </w:t>
      </w:r>
      <w:r>
        <w:rPr>
          <w:lang w:val="en-US"/>
        </w:rPr>
        <w:t>-.10</w:t>
      </w:r>
      <w:r>
        <w:rPr>
          <w:lang w:val="en-US"/>
        </w:rPr>
        <w:tab/>
      </w:r>
      <w:r w:rsidR="00DC193F">
        <w:rPr>
          <w:lang w:val="en-US"/>
        </w:rPr>
        <w:t xml:space="preserve">           </w:t>
      </w:r>
      <w:r>
        <w:rPr>
          <w:lang w:val="en-US"/>
        </w:rPr>
        <w:t>-.65</w:t>
      </w:r>
    </w:p>
    <w:p w:rsidR="002B4B2F" w:rsidRDefault="002B4B2F">
      <w:pPr>
        <w:rPr>
          <w:lang w:val="en-US"/>
        </w:rPr>
      </w:pPr>
      <w:r>
        <w:rPr>
          <w:lang w:val="en-US"/>
        </w:rPr>
        <w:t>Conscientious</w:t>
      </w:r>
      <w:r>
        <w:rPr>
          <w:lang w:val="en-US"/>
        </w:rPr>
        <w:tab/>
      </w:r>
      <w:r>
        <w:rPr>
          <w:lang w:val="en-US"/>
        </w:rPr>
        <w:tab/>
        <w:t>91</w:t>
      </w:r>
      <w:r>
        <w:rPr>
          <w:lang w:val="en-US"/>
        </w:rPr>
        <w:tab/>
      </w:r>
      <w:r w:rsidR="00DC193F">
        <w:rPr>
          <w:lang w:val="en-US"/>
        </w:rPr>
        <w:tab/>
      </w:r>
      <w:r>
        <w:rPr>
          <w:lang w:val="en-US"/>
        </w:rPr>
        <w:t>10.81</w:t>
      </w:r>
      <w:r>
        <w:rPr>
          <w:lang w:val="en-US"/>
        </w:rPr>
        <w:tab/>
      </w:r>
      <w:r w:rsidR="00DC193F">
        <w:rPr>
          <w:lang w:val="en-US"/>
        </w:rPr>
        <w:t xml:space="preserve">      </w:t>
      </w:r>
      <w:r>
        <w:rPr>
          <w:lang w:val="en-US"/>
        </w:rPr>
        <w:t>2.41</w:t>
      </w:r>
      <w:r>
        <w:rPr>
          <w:lang w:val="en-US"/>
        </w:rPr>
        <w:tab/>
      </w:r>
      <w:r w:rsidR="00DC193F">
        <w:rPr>
          <w:lang w:val="en-US"/>
        </w:rPr>
        <w:tab/>
        <w:t xml:space="preserve">  </w:t>
      </w:r>
      <w:r>
        <w:rPr>
          <w:lang w:val="en-US"/>
        </w:rPr>
        <w:t>3</w:t>
      </w:r>
      <w:r>
        <w:rPr>
          <w:lang w:val="en-US"/>
        </w:rPr>
        <w:tab/>
      </w:r>
      <w:r w:rsidR="00DC193F">
        <w:rPr>
          <w:lang w:val="en-US"/>
        </w:rPr>
        <w:t xml:space="preserve"> </w:t>
      </w:r>
      <w:r>
        <w:rPr>
          <w:lang w:val="en-US"/>
        </w:rPr>
        <w:t>14</w:t>
      </w:r>
      <w:r w:rsidR="00DC193F">
        <w:rPr>
          <w:lang w:val="en-US"/>
        </w:rPr>
        <w:t xml:space="preserve">  </w:t>
      </w:r>
      <w:r>
        <w:rPr>
          <w:lang w:val="en-US"/>
        </w:rPr>
        <w:tab/>
      </w:r>
      <w:r w:rsidR="00DC193F">
        <w:rPr>
          <w:lang w:val="en-US"/>
        </w:rPr>
        <w:t xml:space="preserve">    </w:t>
      </w:r>
      <w:r>
        <w:rPr>
          <w:lang w:val="en-US"/>
        </w:rPr>
        <w:t>-.76</w:t>
      </w:r>
      <w:r>
        <w:rPr>
          <w:lang w:val="en-US"/>
        </w:rPr>
        <w:tab/>
      </w:r>
      <w:r w:rsidR="00DC193F">
        <w:rPr>
          <w:lang w:val="en-US"/>
        </w:rPr>
        <w:t xml:space="preserve">            </w:t>
      </w:r>
      <w:r>
        <w:rPr>
          <w:lang w:val="en-US"/>
        </w:rPr>
        <w:t>.40</w:t>
      </w:r>
    </w:p>
    <w:p w:rsidR="002B4B2F" w:rsidRDefault="002B4B2F">
      <w:pPr>
        <w:rPr>
          <w:lang w:val="en-US"/>
        </w:rPr>
      </w:pPr>
      <w:r>
        <w:rPr>
          <w:lang w:val="en-US"/>
        </w:rPr>
        <w:t>Agreeable</w:t>
      </w:r>
      <w:r>
        <w:rPr>
          <w:lang w:val="en-US"/>
        </w:rPr>
        <w:tab/>
      </w:r>
      <w:r>
        <w:rPr>
          <w:lang w:val="en-US"/>
        </w:rPr>
        <w:tab/>
        <w:t>91</w:t>
      </w:r>
      <w:r>
        <w:rPr>
          <w:lang w:val="en-US"/>
        </w:rPr>
        <w:tab/>
      </w:r>
      <w:r w:rsidR="00DC193F">
        <w:rPr>
          <w:lang w:val="en-US"/>
        </w:rPr>
        <w:tab/>
        <w:t xml:space="preserve">  </w:t>
      </w:r>
      <w:r>
        <w:rPr>
          <w:lang w:val="en-US"/>
        </w:rPr>
        <w:t>9.80</w:t>
      </w:r>
      <w:r>
        <w:rPr>
          <w:lang w:val="en-US"/>
        </w:rPr>
        <w:tab/>
      </w:r>
      <w:r w:rsidR="00DC193F">
        <w:rPr>
          <w:lang w:val="en-US"/>
        </w:rPr>
        <w:t xml:space="preserve">      </w:t>
      </w:r>
      <w:r>
        <w:rPr>
          <w:lang w:val="en-US"/>
        </w:rPr>
        <w:t>2.05</w:t>
      </w:r>
      <w:r>
        <w:rPr>
          <w:lang w:val="en-US"/>
        </w:rPr>
        <w:tab/>
      </w:r>
      <w:r w:rsidR="00DC193F">
        <w:rPr>
          <w:lang w:val="en-US"/>
        </w:rPr>
        <w:tab/>
        <w:t xml:space="preserve">  </w:t>
      </w:r>
      <w:r>
        <w:rPr>
          <w:lang w:val="en-US"/>
        </w:rPr>
        <w:t>4</w:t>
      </w:r>
      <w:r>
        <w:rPr>
          <w:lang w:val="en-US"/>
        </w:rPr>
        <w:tab/>
        <w:t>14</w:t>
      </w:r>
      <w:r>
        <w:rPr>
          <w:lang w:val="en-US"/>
        </w:rPr>
        <w:tab/>
      </w:r>
      <w:r w:rsidR="00DC193F">
        <w:rPr>
          <w:lang w:val="en-US"/>
        </w:rPr>
        <w:t xml:space="preserve">   </w:t>
      </w:r>
      <w:r>
        <w:rPr>
          <w:lang w:val="en-US"/>
        </w:rPr>
        <w:t>-.21</w:t>
      </w:r>
      <w:r>
        <w:rPr>
          <w:lang w:val="en-US"/>
        </w:rPr>
        <w:tab/>
      </w:r>
      <w:r w:rsidR="00DC193F">
        <w:rPr>
          <w:lang w:val="en-US"/>
        </w:rPr>
        <w:t xml:space="preserve">           </w:t>
      </w:r>
      <w:r>
        <w:rPr>
          <w:lang w:val="en-US"/>
        </w:rPr>
        <w:t>-.06</w:t>
      </w:r>
    </w:p>
    <w:p w:rsidR="002B4B2F" w:rsidRDefault="002B4B2F">
      <w:pPr>
        <w:rPr>
          <w:lang w:val="en-US"/>
        </w:rPr>
      </w:pPr>
      <w:r>
        <w:rPr>
          <w:lang w:val="en-US"/>
        </w:rPr>
        <w:t>Neurotic</w:t>
      </w:r>
      <w:r>
        <w:rPr>
          <w:lang w:val="en-US"/>
        </w:rPr>
        <w:tab/>
      </w:r>
      <w:r>
        <w:rPr>
          <w:lang w:val="en-US"/>
        </w:rPr>
        <w:tab/>
        <w:t>91</w:t>
      </w:r>
      <w:r>
        <w:rPr>
          <w:lang w:val="en-US"/>
        </w:rPr>
        <w:tab/>
      </w:r>
      <w:r w:rsidR="00DC193F">
        <w:rPr>
          <w:lang w:val="en-US"/>
        </w:rPr>
        <w:tab/>
        <w:t xml:space="preserve">  </w:t>
      </w:r>
      <w:r>
        <w:rPr>
          <w:lang w:val="en-US"/>
        </w:rPr>
        <w:t>6.91</w:t>
      </w:r>
      <w:r>
        <w:rPr>
          <w:lang w:val="en-US"/>
        </w:rPr>
        <w:tab/>
      </w:r>
      <w:r w:rsidR="00DC193F">
        <w:rPr>
          <w:lang w:val="en-US"/>
        </w:rPr>
        <w:t xml:space="preserve">      </w:t>
      </w:r>
      <w:r>
        <w:rPr>
          <w:lang w:val="en-US"/>
        </w:rPr>
        <w:t>3.00</w:t>
      </w:r>
      <w:r>
        <w:rPr>
          <w:lang w:val="en-US"/>
        </w:rPr>
        <w:tab/>
      </w:r>
      <w:r w:rsidR="00DC193F">
        <w:rPr>
          <w:lang w:val="en-US"/>
        </w:rPr>
        <w:tab/>
        <w:t xml:space="preserve">  </w:t>
      </w:r>
      <w:r>
        <w:rPr>
          <w:lang w:val="en-US"/>
        </w:rPr>
        <w:t>2</w:t>
      </w:r>
      <w:r>
        <w:rPr>
          <w:lang w:val="en-US"/>
        </w:rPr>
        <w:tab/>
        <w:t>14</w:t>
      </w:r>
      <w:r>
        <w:rPr>
          <w:lang w:val="en-US"/>
        </w:rPr>
        <w:tab/>
      </w:r>
      <w:r w:rsidR="00DC193F">
        <w:rPr>
          <w:lang w:val="en-US"/>
        </w:rPr>
        <w:t xml:space="preserve">    </w:t>
      </w:r>
      <w:r>
        <w:rPr>
          <w:lang w:val="en-US"/>
        </w:rPr>
        <w:t>.47</w:t>
      </w:r>
      <w:r>
        <w:rPr>
          <w:lang w:val="en-US"/>
        </w:rPr>
        <w:tab/>
      </w:r>
      <w:r w:rsidR="00DC193F">
        <w:rPr>
          <w:lang w:val="en-US"/>
        </w:rPr>
        <w:t xml:space="preserve">           </w:t>
      </w:r>
      <w:r>
        <w:rPr>
          <w:lang w:val="en-US"/>
        </w:rPr>
        <w:t>-.61</w:t>
      </w:r>
    </w:p>
    <w:p w:rsidR="002B4B2F" w:rsidRDefault="002B4B2F">
      <w:pPr>
        <w:rPr>
          <w:lang w:val="en-US"/>
        </w:rPr>
      </w:pPr>
      <w:r>
        <w:rPr>
          <w:lang w:val="en-US"/>
        </w:rPr>
        <w:t>Anxiety</w:t>
      </w:r>
      <w:r>
        <w:rPr>
          <w:lang w:val="en-US"/>
        </w:rPr>
        <w:tab/>
      </w:r>
      <w:r>
        <w:rPr>
          <w:lang w:val="en-US"/>
        </w:rPr>
        <w:tab/>
      </w:r>
      <w:r>
        <w:rPr>
          <w:lang w:val="en-US"/>
        </w:rPr>
        <w:tab/>
        <w:t>96</w:t>
      </w:r>
      <w:r>
        <w:rPr>
          <w:lang w:val="en-US"/>
        </w:rPr>
        <w:tab/>
      </w:r>
      <w:r w:rsidR="00DC193F">
        <w:rPr>
          <w:lang w:val="en-US"/>
        </w:rPr>
        <w:tab/>
      </w:r>
      <w:r>
        <w:rPr>
          <w:lang w:val="en-US"/>
        </w:rPr>
        <w:t>36.45</w:t>
      </w:r>
      <w:r>
        <w:rPr>
          <w:lang w:val="en-US"/>
        </w:rPr>
        <w:tab/>
      </w:r>
      <w:r w:rsidR="00DC193F">
        <w:rPr>
          <w:lang w:val="en-US"/>
        </w:rPr>
        <w:t xml:space="preserve">      </w:t>
      </w:r>
      <w:r>
        <w:rPr>
          <w:lang w:val="en-US"/>
        </w:rPr>
        <w:t>8.04</w:t>
      </w:r>
      <w:r>
        <w:rPr>
          <w:lang w:val="en-US"/>
        </w:rPr>
        <w:tab/>
      </w:r>
      <w:r w:rsidR="00DC193F">
        <w:rPr>
          <w:lang w:val="en-US"/>
        </w:rPr>
        <w:tab/>
      </w:r>
      <w:r>
        <w:rPr>
          <w:lang w:val="en-US"/>
        </w:rPr>
        <w:t>25</w:t>
      </w:r>
      <w:r>
        <w:rPr>
          <w:lang w:val="en-US"/>
        </w:rPr>
        <w:tab/>
        <w:t>60</w:t>
      </w:r>
      <w:r>
        <w:rPr>
          <w:lang w:val="en-US"/>
        </w:rPr>
        <w:tab/>
      </w:r>
      <w:r w:rsidR="00DC193F">
        <w:rPr>
          <w:lang w:val="en-US"/>
        </w:rPr>
        <w:t xml:space="preserve">    </w:t>
      </w:r>
      <w:r>
        <w:rPr>
          <w:lang w:val="en-US"/>
        </w:rPr>
        <w:t>.98</w:t>
      </w:r>
      <w:r>
        <w:rPr>
          <w:lang w:val="en-US"/>
        </w:rPr>
        <w:tab/>
      </w:r>
      <w:r w:rsidR="00DC193F">
        <w:rPr>
          <w:lang w:val="en-US"/>
        </w:rPr>
        <w:t xml:space="preserve">            </w:t>
      </w:r>
      <w:r>
        <w:rPr>
          <w:lang w:val="en-US"/>
        </w:rPr>
        <w:t>.66</w:t>
      </w:r>
    </w:p>
    <w:p w:rsidR="002B4B2F" w:rsidRDefault="000B4E8C">
      <w:pPr>
        <w:rPr>
          <w:lang w:val="en-US"/>
        </w:rPr>
      </w:pPr>
      <w:proofErr w:type="spellStart"/>
      <w:r>
        <w:rPr>
          <w:lang w:val="en-US"/>
        </w:rPr>
        <w:t>Rel.Qualty</w:t>
      </w:r>
      <w:proofErr w:type="spellEnd"/>
      <w:r>
        <w:rPr>
          <w:lang w:val="en-US"/>
        </w:rPr>
        <w:tab/>
      </w:r>
      <w:r>
        <w:rPr>
          <w:lang w:val="en-US"/>
        </w:rPr>
        <w:tab/>
        <w:t>49</w:t>
      </w:r>
      <w:r>
        <w:rPr>
          <w:lang w:val="en-US"/>
        </w:rPr>
        <w:tab/>
      </w:r>
      <w:r w:rsidR="00DC193F">
        <w:rPr>
          <w:lang w:val="en-US"/>
        </w:rPr>
        <w:tab/>
      </w:r>
      <w:r>
        <w:rPr>
          <w:lang w:val="en-US"/>
        </w:rPr>
        <w:t>73.16</w:t>
      </w:r>
      <w:r>
        <w:rPr>
          <w:lang w:val="en-US"/>
        </w:rPr>
        <w:tab/>
      </w:r>
      <w:r w:rsidR="00DC193F">
        <w:rPr>
          <w:lang w:val="en-US"/>
        </w:rPr>
        <w:t xml:space="preserve">      </w:t>
      </w:r>
      <w:r>
        <w:rPr>
          <w:lang w:val="en-US"/>
        </w:rPr>
        <w:t>9.51</w:t>
      </w:r>
      <w:r>
        <w:rPr>
          <w:lang w:val="en-US"/>
        </w:rPr>
        <w:tab/>
      </w:r>
      <w:r w:rsidR="00DC193F">
        <w:rPr>
          <w:lang w:val="en-US"/>
        </w:rPr>
        <w:tab/>
      </w:r>
      <w:r>
        <w:rPr>
          <w:lang w:val="en-US"/>
        </w:rPr>
        <w:t>54</w:t>
      </w:r>
      <w:r>
        <w:rPr>
          <w:lang w:val="en-US"/>
        </w:rPr>
        <w:tab/>
        <w:t>90</w:t>
      </w:r>
      <w:r>
        <w:rPr>
          <w:lang w:val="en-US"/>
        </w:rPr>
        <w:tab/>
      </w:r>
      <w:r w:rsidR="00DC193F">
        <w:rPr>
          <w:lang w:val="en-US"/>
        </w:rPr>
        <w:t xml:space="preserve">  </w:t>
      </w:r>
      <w:r>
        <w:rPr>
          <w:lang w:val="en-US"/>
        </w:rPr>
        <w:t>-.20</w:t>
      </w:r>
      <w:r>
        <w:rPr>
          <w:lang w:val="en-US"/>
        </w:rPr>
        <w:tab/>
      </w:r>
      <w:r w:rsidR="00DC193F">
        <w:rPr>
          <w:lang w:val="en-US"/>
        </w:rPr>
        <w:t xml:space="preserve">          </w:t>
      </w:r>
      <w:r>
        <w:rPr>
          <w:lang w:val="en-US"/>
        </w:rPr>
        <w:t>-.53</w:t>
      </w:r>
    </w:p>
    <w:p w:rsidR="000B4E8C" w:rsidRDefault="00DC193F">
      <w:pPr>
        <w:rPr>
          <w:lang w:val="en-US"/>
        </w:rPr>
      </w:pPr>
      <w:proofErr w:type="spellStart"/>
      <w:r>
        <w:rPr>
          <w:lang w:val="en-US"/>
        </w:rPr>
        <w:t>SchoolTime</w:t>
      </w:r>
      <w:proofErr w:type="spellEnd"/>
      <w:r>
        <w:rPr>
          <w:lang w:val="en-US"/>
        </w:rPr>
        <w:tab/>
      </w:r>
      <w:r>
        <w:rPr>
          <w:lang w:val="en-US"/>
        </w:rPr>
        <w:tab/>
        <w:t>88</w:t>
      </w:r>
      <w:r>
        <w:rPr>
          <w:lang w:val="en-US"/>
        </w:rPr>
        <w:tab/>
      </w:r>
      <w:r>
        <w:rPr>
          <w:lang w:val="en-US"/>
        </w:rPr>
        <w:tab/>
        <w:t>21.09</w:t>
      </w:r>
      <w:r>
        <w:rPr>
          <w:lang w:val="en-US"/>
        </w:rPr>
        <w:tab/>
        <w:t xml:space="preserve">    10.81</w:t>
      </w:r>
      <w:r>
        <w:rPr>
          <w:lang w:val="en-US"/>
        </w:rPr>
        <w:tab/>
      </w:r>
      <w:r>
        <w:rPr>
          <w:lang w:val="en-US"/>
        </w:rPr>
        <w:tab/>
        <w:t xml:space="preserve">  4</w:t>
      </w:r>
      <w:r>
        <w:rPr>
          <w:lang w:val="en-US"/>
        </w:rPr>
        <w:tab/>
        <w:t>55</w:t>
      </w:r>
      <w:r>
        <w:rPr>
          <w:lang w:val="en-US"/>
        </w:rPr>
        <w:tab/>
        <w:t xml:space="preserve">   .84</w:t>
      </w:r>
      <w:r>
        <w:rPr>
          <w:lang w:val="en-US"/>
        </w:rPr>
        <w:tab/>
        <w:t xml:space="preserve">           .64</w:t>
      </w:r>
    </w:p>
    <w:p w:rsidR="00DC193F" w:rsidRDefault="00DC193F">
      <w:pPr>
        <w:rPr>
          <w:lang w:val="en-US"/>
        </w:rPr>
      </w:pPr>
      <w:r>
        <w:rPr>
          <w:lang w:val="en-US"/>
        </w:rPr>
        <w:t>_____________________________________________________________________________________</w:t>
      </w:r>
    </w:p>
    <w:p w:rsidR="00DC193F" w:rsidRDefault="00DC193F">
      <w:pPr>
        <w:rPr>
          <w:lang w:val="en-US"/>
        </w:rPr>
      </w:pPr>
      <w:r>
        <w:rPr>
          <w:i/>
          <w:lang w:val="en-US"/>
        </w:rPr>
        <w:t xml:space="preserve">Note: </w:t>
      </w:r>
      <w:proofErr w:type="spellStart"/>
      <w:r>
        <w:rPr>
          <w:lang w:val="en-US"/>
        </w:rPr>
        <w:t>Rel.Quality</w:t>
      </w:r>
      <w:proofErr w:type="spellEnd"/>
      <w:r>
        <w:rPr>
          <w:lang w:val="en-US"/>
        </w:rPr>
        <w:t xml:space="preserve">=Relationship Quality. </w:t>
      </w:r>
    </w:p>
    <w:p w:rsidR="0071192E" w:rsidRDefault="0071192E">
      <w:pPr>
        <w:rPr>
          <w:lang w:val="en-US"/>
        </w:rPr>
      </w:pPr>
      <w:r>
        <w:rPr>
          <w:lang w:val="en-US"/>
        </w:rPr>
        <w:br w:type="page"/>
      </w:r>
    </w:p>
    <w:p w:rsidR="0071192E" w:rsidRPr="0071192E" w:rsidRDefault="0071192E">
      <w:pPr>
        <w:rPr>
          <w:lang w:val="en-US"/>
        </w:rPr>
      </w:pPr>
      <w:r>
        <w:rPr>
          <w:lang w:val="en-US"/>
        </w:rPr>
        <w:lastRenderedPageBreak/>
        <w:t xml:space="preserve">Table 2. Correlations of all study variables. </w:t>
      </w:r>
      <w:r>
        <w:rPr>
          <w:lang w:val="en-US"/>
        </w:rPr>
        <w:br/>
        <w:t>_____________________________________________________________________________________</w:t>
      </w:r>
      <w:r>
        <w:rPr>
          <w:lang w:val="en-US"/>
        </w:rPr>
        <w:br/>
      </w:r>
      <w:r>
        <w:rPr>
          <w:lang w:val="en-US"/>
        </w:rPr>
        <w:tab/>
      </w:r>
      <w:r>
        <w:rPr>
          <w:lang w:val="en-US"/>
        </w:rPr>
        <w:tab/>
      </w:r>
      <w:r>
        <w:rPr>
          <w:lang w:val="en-US"/>
        </w:rPr>
        <w:tab/>
        <w:t>1</w:t>
      </w:r>
      <w:r>
        <w:rPr>
          <w:lang w:val="en-US"/>
        </w:rPr>
        <w:tab/>
        <w:t xml:space="preserve">     2</w:t>
      </w:r>
      <w:r>
        <w:rPr>
          <w:lang w:val="en-US"/>
        </w:rPr>
        <w:tab/>
        <w:t xml:space="preserve">      3</w:t>
      </w:r>
      <w:r>
        <w:rPr>
          <w:lang w:val="en-US"/>
        </w:rPr>
        <w:tab/>
        <w:t xml:space="preserve">        4</w:t>
      </w:r>
      <w:r>
        <w:rPr>
          <w:lang w:val="en-US"/>
        </w:rPr>
        <w:tab/>
        <w:t xml:space="preserve">       5</w:t>
      </w:r>
      <w:r>
        <w:rPr>
          <w:lang w:val="en-US"/>
        </w:rPr>
        <w:tab/>
        <w:t xml:space="preserve">         6</w:t>
      </w:r>
      <w:r>
        <w:rPr>
          <w:lang w:val="en-US"/>
        </w:rPr>
        <w:tab/>
        <w:t xml:space="preserve">         7</w:t>
      </w:r>
      <w:r>
        <w:rPr>
          <w:lang w:val="en-US"/>
        </w:rPr>
        <w:tab/>
        <w:t xml:space="preserve"> </w:t>
      </w:r>
      <w:r>
        <w:rPr>
          <w:lang w:val="en-US"/>
        </w:rPr>
        <w:tab/>
        <w:t>8</w:t>
      </w:r>
      <w:r>
        <w:rPr>
          <w:lang w:val="en-US"/>
        </w:rPr>
        <w:br/>
        <w:t>_____________________________________________________________________________________</w:t>
      </w:r>
      <w:r>
        <w:rPr>
          <w:lang w:val="en-US"/>
        </w:rPr>
        <w:br/>
        <w:t>1. Extraversion</w:t>
      </w:r>
      <w:r>
        <w:rPr>
          <w:lang w:val="en-US"/>
        </w:rPr>
        <w:tab/>
      </w:r>
      <w:r>
        <w:rPr>
          <w:lang w:val="en-US"/>
        </w:rPr>
        <w:tab/>
        <w:t>-</w:t>
      </w:r>
      <w:r>
        <w:rPr>
          <w:lang w:val="en-US"/>
        </w:rPr>
        <w:tab/>
        <w:t>.33**</w:t>
      </w:r>
      <w:r>
        <w:rPr>
          <w:lang w:val="en-US"/>
        </w:rPr>
        <w:tab/>
        <w:t xml:space="preserve">    -.02</w:t>
      </w:r>
      <w:r>
        <w:rPr>
          <w:lang w:val="en-US"/>
        </w:rPr>
        <w:tab/>
        <w:t xml:space="preserve">      -.11</w:t>
      </w:r>
      <w:r>
        <w:rPr>
          <w:lang w:val="en-US"/>
        </w:rPr>
        <w:tab/>
        <w:t xml:space="preserve">     -.17</w:t>
      </w:r>
      <w:r>
        <w:rPr>
          <w:lang w:val="en-US"/>
        </w:rPr>
        <w:tab/>
        <w:t xml:space="preserve">     .02</w:t>
      </w:r>
      <w:r>
        <w:rPr>
          <w:lang w:val="en-US"/>
        </w:rPr>
        <w:tab/>
        <w:t xml:space="preserve">     -.01</w:t>
      </w:r>
      <w:r>
        <w:rPr>
          <w:lang w:val="en-US"/>
        </w:rPr>
        <w:tab/>
        <w:t xml:space="preserve">        -.32**</w:t>
      </w:r>
      <w:r>
        <w:rPr>
          <w:lang w:val="en-US"/>
        </w:rPr>
        <w:br/>
        <w:t xml:space="preserve">2. </w:t>
      </w:r>
      <w:proofErr w:type="spellStart"/>
      <w:r>
        <w:rPr>
          <w:lang w:val="en-US"/>
        </w:rPr>
        <w:t>Opennes</w:t>
      </w:r>
      <w:proofErr w:type="spellEnd"/>
      <w:r>
        <w:rPr>
          <w:lang w:val="en-US"/>
        </w:rPr>
        <w:tab/>
      </w:r>
      <w:r>
        <w:rPr>
          <w:lang w:val="en-US"/>
        </w:rPr>
        <w:tab/>
      </w:r>
      <w:r>
        <w:rPr>
          <w:lang w:val="en-US"/>
        </w:rPr>
        <w:tab/>
        <w:t>-</w:t>
      </w:r>
      <w:r>
        <w:rPr>
          <w:lang w:val="en-US"/>
        </w:rPr>
        <w:tab/>
        <w:t xml:space="preserve">     .05</w:t>
      </w:r>
      <w:r>
        <w:rPr>
          <w:lang w:val="en-US"/>
        </w:rPr>
        <w:tab/>
        <w:t xml:space="preserve">     -.06</w:t>
      </w:r>
      <w:r>
        <w:rPr>
          <w:lang w:val="en-US"/>
        </w:rPr>
        <w:tab/>
        <w:t xml:space="preserve">     -.09      -.03</w:t>
      </w:r>
      <w:r>
        <w:rPr>
          <w:lang w:val="en-US"/>
        </w:rPr>
        <w:tab/>
        <w:t xml:space="preserve">      .20</w:t>
      </w:r>
      <w:r>
        <w:rPr>
          <w:lang w:val="en-US"/>
        </w:rPr>
        <w:tab/>
        <w:t xml:space="preserve">          .11</w:t>
      </w:r>
      <w:r>
        <w:rPr>
          <w:lang w:val="en-US"/>
        </w:rPr>
        <w:br/>
        <w:t>3. Conscientious</w:t>
      </w:r>
      <w:r>
        <w:rPr>
          <w:lang w:val="en-US"/>
        </w:rPr>
        <w:tab/>
      </w:r>
      <w:r>
        <w:rPr>
          <w:lang w:val="en-US"/>
        </w:rPr>
        <w:tab/>
      </w:r>
      <w:r>
        <w:rPr>
          <w:lang w:val="en-US"/>
        </w:rPr>
        <w:tab/>
        <w:t xml:space="preserve">       -</w:t>
      </w:r>
      <w:r>
        <w:rPr>
          <w:lang w:val="en-US"/>
        </w:rPr>
        <w:tab/>
        <w:t xml:space="preserve">      .26*     -.13</w:t>
      </w:r>
      <w:r>
        <w:rPr>
          <w:lang w:val="en-US"/>
        </w:rPr>
        <w:tab/>
        <w:t xml:space="preserve">    .001</w:t>
      </w:r>
      <w:r>
        <w:rPr>
          <w:lang w:val="en-US"/>
        </w:rPr>
        <w:tab/>
        <w:t xml:space="preserve">      .12</w:t>
      </w:r>
      <w:r>
        <w:rPr>
          <w:lang w:val="en-US"/>
        </w:rPr>
        <w:tab/>
        <w:t xml:space="preserve">         .30**</w:t>
      </w:r>
      <w:r>
        <w:rPr>
          <w:lang w:val="en-US"/>
        </w:rPr>
        <w:br/>
        <w:t>4. Agreeable</w:t>
      </w:r>
      <w:r>
        <w:rPr>
          <w:lang w:val="en-US"/>
        </w:rPr>
        <w:tab/>
      </w:r>
      <w:r>
        <w:rPr>
          <w:lang w:val="en-US"/>
        </w:rPr>
        <w:tab/>
      </w:r>
      <w:r>
        <w:rPr>
          <w:lang w:val="en-US"/>
        </w:rPr>
        <w:tab/>
      </w:r>
      <w:r>
        <w:rPr>
          <w:lang w:val="en-US"/>
        </w:rPr>
        <w:tab/>
      </w:r>
      <w:r>
        <w:rPr>
          <w:lang w:val="en-US"/>
        </w:rPr>
        <w:tab/>
        <w:t xml:space="preserve">         -</w:t>
      </w:r>
      <w:r>
        <w:rPr>
          <w:lang w:val="en-US"/>
        </w:rPr>
        <w:tab/>
        <w:t xml:space="preserve">    -.14</w:t>
      </w:r>
      <w:r>
        <w:rPr>
          <w:lang w:val="en-US"/>
        </w:rPr>
        <w:tab/>
        <w:t xml:space="preserve">    .06</w:t>
      </w:r>
      <w:r>
        <w:rPr>
          <w:lang w:val="en-US"/>
        </w:rPr>
        <w:tab/>
        <w:t xml:space="preserve">      .06</w:t>
      </w:r>
      <w:r>
        <w:rPr>
          <w:lang w:val="en-US"/>
        </w:rPr>
        <w:tab/>
        <w:t xml:space="preserve">         .15</w:t>
      </w:r>
      <w:r>
        <w:rPr>
          <w:lang w:val="en-US"/>
        </w:rPr>
        <w:br/>
        <w:t>5. Neurotic</w:t>
      </w:r>
      <w:r>
        <w:rPr>
          <w:lang w:val="en-US"/>
        </w:rPr>
        <w:tab/>
      </w:r>
      <w:r>
        <w:rPr>
          <w:lang w:val="en-US"/>
        </w:rPr>
        <w:tab/>
      </w:r>
      <w:r>
        <w:rPr>
          <w:lang w:val="en-US"/>
        </w:rPr>
        <w:tab/>
      </w:r>
      <w:r>
        <w:rPr>
          <w:lang w:val="en-US"/>
        </w:rPr>
        <w:tab/>
      </w:r>
      <w:r>
        <w:rPr>
          <w:lang w:val="en-US"/>
        </w:rPr>
        <w:tab/>
      </w:r>
      <w:r>
        <w:rPr>
          <w:lang w:val="en-US"/>
        </w:rPr>
        <w:tab/>
        <w:t xml:space="preserve">         -</w:t>
      </w:r>
      <w:r>
        <w:rPr>
          <w:lang w:val="en-US"/>
        </w:rPr>
        <w:tab/>
        <w:t xml:space="preserve">    .62**     -.28</w:t>
      </w:r>
      <w:r>
        <w:rPr>
          <w:lang w:val="en-US"/>
        </w:rPr>
        <w:tab/>
        <w:t xml:space="preserve">         .19</w:t>
      </w:r>
      <w:r>
        <w:rPr>
          <w:lang w:val="en-US"/>
        </w:rPr>
        <w:br/>
        <w:t>6. Anxiety</w:t>
      </w:r>
      <w:r>
        <w:rPr>
          <w:lang w:val="en-US"/>
        </w:rPr>
        <w:tab/>
      </w:r>
      <w:r>
        <w:rPr>
          <w:lang w:val="en-US"/>
        </w:rPr>
        <w:tab/>
      </w:r>
      <w:r>
        <w:rPr>
          <w:lang w:val="en-US"/>
        </w:rPr>
        <w:tab/>
      </w:r>
      <w:r>
        <w:rPr>
          <w:lang w:val="en-US"/>
        </w:rPr>
        <w:tab/>
      </w:r>
      <w:r>
        <w:rPr>
          <w:lang w:val="en-US"/>
        </w:rPr>
        <w:tab/>
      </w:r>
      <w:r>
        <w:rPr>
          <w:lang w:val="en-US"/>
        </w:rPr>
        <w:tab/>
      </w:r>
      <w:r>
        <w:rPr>
          <w:lang w:val="en-US"/>
        </w:rPr>
        <w:tab/>
        <w:t xml:space="preserve">      -</w:t>
      </w:r>
      <w:r>
        <w:rPr>
          <w:lang w:val="en-US"/>
        </w:rPr>
        <w:tab/>
        <w:t xml:space="preserve">    -.24</w:t>
      </w:r>
      <w:r>
        <w:rPr>
          <w:lang w:val="en-US"/>
        </w:rPr>
        <w:tab/>
        <w:t xml:space="preserve">         .04</w:t>
      </w:r>
      <w:r>
        <w:rPr>
          <w:lang w:val="en-US"/>
        </w:rPr>
        <w:br/>
        <w:t xml:space="preserve">7. </w:t>
      </w:r>
      <w:proofErr w:type="spellStart"/>
      <w:r>
        <w:rPr>
          <w:lang w:val="en-US"/>
        </w:rPr>
        <w:t>Rel.Quality</w:t>
      </w:r>
      <w:proofErr w:type="spellEnd"/>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w:t>
      </w:r>
      <w:r>
        <w:rPr>
          <w:lang w:val="en-US"/>
        </w:rPr>
        <w:tab/>
        <w:t xml:space="preserve">       </w:t>
      </w:r>
      <w:r w:rsidR="00AC6AC5">
        <w:rPr>
          <w:lang w:val="en-US"/>
        </w:rPr>
        <w:t xml:space="preserve"> </w:t>
      </w:r>
      <w:r>
        <w:rPr>
          <w:lang w:val="en-US"/>
        </w:rPr>
        <w:t xml:space="preserve"> .10</w:t>
      </w:r>
      <w:r>
        <w:rPr>
          <w:lang w:val="en-US"/>
        </w:rPr>
        <w:br/>
        <w:t xml:space="preserve">8. </w:t>
      </w:r>
      <w:proofErr w:type="spellStart"/>
      <w:r>
        <w:rPr>
          <w:lang w:val="en-US"/>
        </w:rPr>
        <w:t>SchoolTime</w:t>
      </w:r>
      <w:proofErr w:type="spellEnd"/>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w:t>
      </w:r>
      <w:r>
        <w:rPr>
          <w:lang w:val="en-US"/>
        </w:rPr>
        <w:br/>
        <w:t>_____________________________________________________________________________________</w:t>
      </w:r>
      <w:r>
        <w:rPr>
          <w:lang w:val="en-US"/>
        </w:rPr>
        <w:br/>
        <w:t>*p&lt;.05</w:t>
      </w:r>
      <w:r>
        <w:rPr>
          <w:lang w:val="en-US"/>
        </w:rPr>
        <w:tab/>
        <w:t>**p&lt;.01</w:t>
      </w:r>
      <w:r>
        <w:rPr>
          <w:lang w:val="en-US"/>
        </w:rPr>
        <w:br/>
      </w:r>
      <w:r>
        <w:rPr>
          <w:i/>
          <w:lang w:val="en-US"/>
        </w:rPr>
        <w:t>Note:</w:t>
      </w:r>
      <w:r>
        <w:rPr>
          <w:lang w:val="en-US"/>
        </w:rPr>
        <w:t xml:space="preserve"> </w:t>
      </w:r>
      <w:proofErr w:type="spellStart"/>
      <w:r>
        <w:rPr>
          <w:lang w:val="en-US"/>
        </w:rPr>
        <w:t>Rel.Quality</w:t>
      </w:r>
      <w:proofErr w:type="spellEnd"/>
      <w:r>
        <w:rPr>
          <w:lang w:val="en-US"/>
        </w:rPr>
        <w:t xml:space="preserve"> = Relationship Quality</w:t>
      </w:r>
    </w:p>
    <w:p w:rsidR="0071192E" w:rsidRDefault="0071192E">
      <w:pPr>
        <w:rPr>
          <w:lang w:val="en-US"/>
        </w:rPr>
      </w:pPr>
    </w:p>
    <w:p w:rsidR="0071192E" w:rsidRDefault="00AB1A8D">
      <w:pPr>
        <w:rPr>
          <w:lang w:val="en-US"/>
        </w:rPr>
      </w:pPr>
      <w:r>
        <w:rPr>
          <w:lang w:val="en-US"/>
        </w:rPr>
        <w:tab/>
        <w:t xml:space="preserve">Always round numbers to 2 decimal places, unless they are very small number, but even then, round to 3 decimals.  Line up you columns based on the decimal point – don’t just right align everything. Abbreviate construct names when needed, but clarify with a note below the table. Also make a table legend for significant levels. Numbering the constructs is helpful when you have lots, but most people would omit column “1” and row “8” because they contain no information. </w:t>
      </w:r>
      <w:proofErr w:type="spellStart"/>
      <w:r>
        <w:rPr>
          <w:lang w:val="en-US"/>
        </w:rPr>
        <w:t>Omiting</w:t>
      </w:r>
      <w:proofErr w:type="spellEnd"/>
      <w:r>
        <w:rPr>
          <w:lang w:val="en-US"/>
        </w:rPr>
        <w:t xml:space="preserve"> or not-</w:t>
      </w:r>
      <w:proofErr w:type="spellStart"/>
      <w:r>
        <w:rPr>
          <w:lang w:val="en-US"/>
        </w:rPr>
        <w:t>omiting</w:t>
      </w:r>
      <w:proofErr w:type="spellEnd"/>
      <w:r>
        <w:rPr>
          <w:lang w:val="en-US"/>
        </w:rPr>
        <w:t xml:space="preserve"> is fine for this project.</w:t>
      </w:r>
    </w:p>
    <w:p w:rsidR="0071192E" w:rsidRDefault="0071192E">
      <w:pPr>
        <w:rPr>
          <w:lang w:val="en-US"/>
        </w:rPr>
      </w:pPr>
      <w:r>
        <w:rPr>
          <w:lang w:val="en-US"/>
        </w:rPr>
        <w:tab/>
        <w:t>If you have less variables, consider reporting the correlations in text.</w:t>
      </w:r>
    </w:p>
    <w:p w:rsidR="007C52D6" w:rsidRDefault="007C52D6">
      <w:pPr>
        <w:rPr>
          <w:lang w:val="en-US"/>
        </w:rPr>
      </w:pPr>
      <w:r>
        <w:rPr>
          <w:lang w:val="en-US"/>
        </w:rPr>
        <w:tab/>
        <w:t>A correlation analysis was conducted to examine the Bivariate associations among all study variables. Time spent on school work was found to be positively correlated with conscientiousness (</w:t>
      </w:r>
      <w:r>
        <w:rPr>
          <w:i/>
          <w:lang w:val="en-US"/>
        </w:rPr>
        <w:t>r</w:t>
      </w:r>
      <w:r>
        <w:rPr>
          <w:lang w:val="en-US"/>
        </w:rPr>
        <w:t xml:space="preserve"> = .30, </w:t>
      </w:r>
      <w:r w:rsidRPr="007C52D6">
        <w:rPr>
          <w:i/>
          <w:lang w:val="en-US"/>
        </w:rPr>
        <w:t xml:space="preserve">p </w:t>
      </w:r>
      <w:r>
        <w:rPr>
          <w:lang w:val="en-US"/>
        </w:rPr>
        <w:t>&lt;.01) and negatively correlated with extraversion (</w:t>
      </w:r>
      <w:r w:rsidRPr="007C52D6">
        <w:rPr>
          <w:i/>
          <w:lang w:val="en-US"/>
        </w:rPr>
        <w:t>r</w:t>
      </w:r>
      <w:r>
        <w:rPr>
          <w:lang w:val="en-US"/>
        </w:rPr>
        <w:t xml:space="preserve"> = -.32, </w:t>
      </w:r>
      <w:r w:rsidRPr="007C52D6">
        <w:rPr>
          <w:i/>
          <w:lang w:val="en-US"/>
        </w:rPr>
        <w:t>p</w:t>
      </w:r>
      <w:r>
        <w:rPr>
          <w:lang w:val="en-US"/>
        </w:rPr>
        <w:t xml:space="preserve"> &lt; .01). However, time spent on school work was not correlated with neuroticism (</w:t>
      </w:r>
      <w:r w:rsidRPr="007C52D6">
        <w:rPr>
          <w:i/>
          <w:lang w:val="en-US"/>
        </w:rPr>
        <w:t>r</w:t>
      </w:r>
      <w:r>
        <w:rPr>
          <w:lang w:val="en-US"/>
        </w:rPr>
        <w:t xml:space="preserve"> = .15, </w:t>
      </w:r>
      <w:r w:rsidRPr="007C52D6">
        <w:rPr>
          <w:i/>
          <w:lang w:val="en-US"/>
        </w:rPr>
        <w:t>p</w:t>
      </w:r>
      <w:r>
        <w:rPr>
          <w:lang w:val="en-US"/>
        </w:rPr>
        <w:t xml:space="preserve"> = .09), openness (</w:t>
      </w:r>
      <w:r w:rsidRPr="007C52D6">
        <w:rPr>
          <w:i/>
          <w:lang w:val="en-US"/>
        </w:rPr>
        <w:t>r</w:t>
      </w:r>
      <w:r>
        <w:rPr>
          <w:lang w:val="en-US"/>
        </w:rPr>
        <w:t xml:space="preserve"> = .11, </w:t>
      </w:r>
      <w:r w:rsidRPr="007C52D6">
        <w:rPr>
          <w:i/>
          <w:lang w:val="en-US"/>
        </w:rPr>
        <w:t>p</w:t>
      </w:r>
      <w:r>
        <w:rPr>
          <w:lang w:val="en-US"/>
        </w:rPr>
        <w:t xml:space="preserve"> = .34) or agreeableness (</w:t>
      </w:r>
      <w:r w:rsidRPr="007C52D6">
        <w:rPr>
          <w:i/>
          <w:lang w:val="en-US"/>
        </w:rPr>
        <w:t>r</w:t>
      </w:r>
      <w:r>
        <w:rPr>
          <w:lang w:val="en-US"/>
        </w:rPr>
        <w:t xml:space="preserve"> = .15, </w:t>
      </w:r>
      <w:r w:rsidRPr="007C52D6">
        <w:rPr>
          <w:i/>
          <w:lang w:val="en-US"/>
        </w:rPr>
        <w:t xml:space="preserve">p </w:t>
      </w:r>
      <w:r>
        <w:rPr>
          <w:lang w:val="en-US"/>
        </w:rPr>
        <w:t xml:space="preserve">= .19). </w:t>
      </w:r>
    </w:p>
    <w:p w:rsidR="00C90525" w:rsidRDefault="00AB1A8D">
      <w:pPr>
        <w:rPr>
          <w:lang w:val="en-US"/>
        </w:rPr>
      </w:pPr>
      <w:r>
        <w:rPr>
          <w:lang w:val="en-US"/>
        </w:rPr>
        <w:tab/>
        <w:t xml:space="preserve">Again, round numbers to 2 decimal places unless very small, and then to 3 places. If the p is significant, use a less than symbol (&lt;) to show it was less </w:t>
      </w:r>
      <w:r w:rsidR="008A2290">
        <w:rPr>
          <w:lang w:val="en-US"/>
        </w:rPr>
        <w:t>significant level you have written (.05, .01, .001)</w:t>
      </w:r>
    </w:p>
    <w:p w:rsidR="00C90525" w:rsidRDefault="00C90525">
      <w:pPr>
        <w:rPr>
          <w:lang w:val="en-US"/>
        </w:rPr>
      </w:pPr>
      <w:r>
        <w:rPr>
          <w:lang w:val="en-US"/>
        </w:rPr>
        <w:br w:type="page"/>
      </w:r>
    </w:p>
    <w:p w:rsidR="00AB1A8D" w:rsidRDefault="00C90525">
      <w:pPr>
        <w:rPr>
          <w:lang w:val="en-US"/>
        </w:rPr>
      </w:pPr>
      <w:r>
        <w:rPr>
          <w:lang w:val="en-US"/>
        </w:rPr>
        <w:lastRenderedPageBreak/>
        <w:t>ANOVA (or t-test)</w:t>
      </w:r>
    </w:p>
    <w:p w:rsidR="00C90525" w:rsidRDefault="00C90525">
      <w:pPr>
        <w:rPr>
          <w:lang w:val="en-US"/>
        </w:rPr>
      </w:pPr>
      <w:r>
        <w:rPr>
          <w:lang w:val="en-US"/>
        </w:rPr>
        <w:t xml:space="preserve">ANOVA and t-test are extremely similar. The only difference in terms of your results will be that if you ran a t-test with SPSS, you were only given 1 degree of freedom in the output versus 2. I will show both ways to report this in text. Remember, ANOVA/t-test results can also be displays as bar charts quite nicely. The degrees of freedom are the numbers in brackets that appear after the t or F notation. The actual t or F statistic appears are the </w:t>
      </w:r>
      <w:proofErr w:type="gramStart"/>
      <w:r>
        <w:rPr>
          <w:lang w:val="en-US"/>
        </w:rPr>
        <w:t>equals  (</w:t>
      </w:r>
      <w:proofErr w:type="gramEnd"/>
      <w:r>
        <w:rPr>
          <w:lang w:val="en-US"/>
        </w:rPr>
        <w:t>=) sign. Report analysis by analysis. Always report significant findings of the same analysis first and then non-significant findings of that analysis</w:t>
      </w:r>
    </w:p>
    <w:p w:rsidR="00C90525" w:rsidRDefault="00C90525">
      <w:pPr>
        <w:rPr>
          <w:lang w:val="en-US"/>
        </w:rPr>
      </w:pPr>
      <w:r>
        <w:rPr>
          <w:lang w:val="en-US"/>
        </w:rPr>
        <w:t>t-tests first…</w:t>
      </w:r>
    </w:p>
    <w:p w:rsidR="00C90525" w:rsidRDefault="00C90525" w:rsidP="008A2290">
      <w:pPr>
        <w:ind w:firstLine="720"/>
        <w:rPr>
          <w:lang w:val="en-US"/>
        </w:rPr>
      </w:pPr>
      <w:r>
        <w:rPr>
          <w:lang w:val="en-US"/>
        </w:rPr>
        <w:t xml:space="preserve">To examine gender differences in personality traits, five independent t-tests were examined. For each, gender (male or female) was the independent variable and magnitude of a personality was the dependent variable. Twenty-six males and </w:t>
      </w:r>
      <w:r>
        <w:rPr>
          <w:i/>
          <w:lang w:val="en-US"/>
        </w:rPr>
        <w:t>N</w:t>
      </w:r>
      <w:r w:rsidR="008A2290">
        <w:rPr>
          <w:lang w:val="en-US"/>
        </w:rPr>
        <w:t>=65</w:t>
      </w:r>
      <w:r>
        <w:rPr>
          <w:lang w:val="en-US"/>
        </w:rPr>
        <w:t xml:space="preserve"> females were included in all analysis. </w:t>
      </w:r>
      <w:r w:rsidR="008A2290">
        <w:rPr>
          <w:lang w:val="en-US"/>
        </w:rPr>
        <w:t xml:space="preserve">The only significant finding is with regards to neuroticism </w:t>
      </w:r>
      <w:proofErr w:type="gramStart"/>
      <w:r w:rsidR="008A2290" w:rsidRPr="00C90525">
        <w:rPr>
          <w:i/>
          <w:lang w:val="en-US"/>
        </w:rPr>
        <w:t>t</w:t>
      </w:r>
      <w:r w:rsidR="008A2290">
        <w:rPr>
          <w:lang w:val="en-US"/>
        </w:rPr>
        <w:t>(</w:t>
      </w:r>
      <w:proofErr w:type="gramEnd"/>
      <w:r w:rsidR="008A2290">
        <w:rPr>
          <w:lang w:val="en-US"/>
        </w:rPr>
        <w:t xml:space="preserve">89) = -2.10, </w:t>
      </w:r>
      <w:r w:rsidR="008A2290" w:rsidRPr="00C90525">
        <w:rPr>
          <w:i/>
          <w:lang w:val="en-US"/>
        </w:rPr>
        <w:t>p</w:t>
      </w:r>
      <w:r w:rsidR="008A2290">
        <w:rPr>
          <w:lang w:val="en-US"/>
        </w:rPr>
        <w:t xml:space="preserve"> &lt; .05. Self-ratings of neuroticism were higher among females (</w:t>
      </w:r>
      <w:r w:rsidR="00335449" w:rsidRPr="00335449">
        <w:rPr>
          <w:i/>
          <w:lang w:val="en-US"/>
        </w:rPr>
        <w:t>M</w:t>
      </w:r>
      <w:r w:rsidR="00335449">
        <w:rPr>
          <w:lang w:val="en-US"/>
        </w:rPr>
        <w:t xml:space="preserve">=7.32, </w:t>
      </w:r>
      <w:r w:rsidR="00335449" w:rsidRPr="00335449">
        <w:rPr>
          <w:i/>
          <w:lang w:val="en-US"/>
        </w:rPr>
        <w:t>SD</w:t>
      </w:r>
      <w:r w:rsidR="00335449">
        <w:rPr>
          <w:lang w:val="en-US"/>
        </w:rPr>
        <w:t xml:space="preserve"> = 2.97</w:t>
      </w:r>
      <w:r w:rsidR="008A2290">
        <w:rPr>
          <w:lang w:val="en-US"/>
        </w:rPr>
        <w:t>) as compared to males (</w:t>
      </w:r>
      <w:r w:rsidR="00335449" w:rsidRPr="00335449">
        <w:rPr>
          <w:i/>
          <w:lang w:val="en-US"/>
        </w:rPr>
        <w:t>M</w:t>
      </w:r>
      <w:r w:rsidR="00335449">
        <w:rPr>
          <w:lang w:val="en-US"/>
        </w:rPr>
        <w:t xml:space="preserve">=5.88, </w:t>
      </w:r>
      <w:r w:rsidR="00335449" w:rsidRPr="00335449">
        <w:rPr>
          <w:i/>
          <w:lang w:val="en-US"/>
        </w:rPr>
        <w:t>SD</w:t>
      </w:r>
      <w:r w:rsidR="00335449">
        <w:rPr>
          <w:lang w:val="en-US"/>
        </w:rPr>
        <w:t>=2.87</w:t>
      </w:r>
      <w:r w:rsidR="008A2290">
        <w:rPr>
          <w:lang w:val="en-US"/>
        </w:rPr>
        <w:t xml:space="preserve">). </w:t>
      </w:r>
      <w:r>
        <w:rPr>
          <w:lang w:val="en-US"/>
        </w:rPr>
        <w:t xml:space="preserve">When examining extraversion, no significant different was found </w:t>
      </w:r>
      <w:proofErr w:type="gramStart"/>
      <w:r w:rsidRPr="00C90525">
        <w:rPr>
          <w:i/>
          <w:lang w:val="en-US"/>
        </w:rPr>
        <w:t>t</w:t>
      </w:r>
      <w:r>
        <w:rPr>
          <w:lang w:val="en-US"/>
        </w:rPr>
        <w:t>(</w:t>
      </w:r>
      <w:proofErr w:type="gramEnd"/>
      <w:r>
        <w:rPr>
          <w:lang w:val="en-US"/>
        </w:rPr>
        <w:t xml:space="preserve">89) = -1.55, </w:t>
      </w:r>
      <w:r w:rsidRPr="00C90525">
        <w:rPr>
          <w:i/>
          <w:lang w:val="en-US"/>
        </w:rPr>
        <w:t>p</w:t>
      </w:r>
      <w:r>
        <w:rPr>
          <w:lang w:val="en-US"/>
        </w:rPr>
        <w:t xml:space="preserve"> = .12  between male (</w:t>
      </w:r>
      <w:r w:rsidRPr="00C90525">
        <w:rPr>
          <w:i/>
          <w:lang w:val="en-US"/>
        </w:rPr>
        <w:t>M</w:t>
      </w:r>
      <w:r>
        <w:rPr>
          <w:lang w:val="en-US"/>
        </w:rPr>
        <w:t xml:space="preserve">= 8.77, </w:t>
      </w:r>
      <w:r w:rsidRPr="00C90525">
        <w:rPr>
          <w:i/>
          <w:lang w:val="en-US"/>
        </w:rPr>
        <w:t>SD</w:t>
      </w:r>
      <w:r>
        <w:rPr>
          <w:lang w:val="en-US"/>
        </w:rPr>
        <w:t xml:space="preserve"> = 2.47) and female (</w:t>
      </w:r>
      <w:r w:rsidRPr="00C90525">
        <w:rPr>
          <w:i/>
          <w:lang w:val="en-US"/>
        </w:rPr>
        <w:t>M</w:t>
      </w:r>
      <w:r>
        <w:rPr>
          <w:lang w:val="en-US"/>
        </w:rPr>
        <w:t xml:space="preserve"> = 9.65, </w:t>
      </w:r>
      <w:r w:rsidRPr="00C90525">
        <w:rPr>
          <w:i/>
          <w:lang w:val="en-US"/>
        </w:rPr>
        <w:t>SD</w:t>
      </w:r>
      <w:r>
        <w:rPr>
          <w:lang w:val="en-US"/>
        </w:rPr>
        <w:t xml:space="preserve"> = 2.42) participants. </w:t>
      </w:r>
      <w:r w:rsidR="008A2290">
        <w:rPr>
          <w:lang w:val="en-US"/>
        </w:rPr>
        <w:t>Similarly, w</w:t>
      </w:r>
      <w:r>
        <w:rPr>
          <w:lang w:val="en-US"/>
        </w:rPr>
        <w:t xml:space="preserve">hen examining Openness, no significant different was found </w:t>
      </w:r>
      <w:proofErr w:type="gramStart"/>
      <w:r w:rsidRPr="00C90525">
        <w:rPr>
          <w:i/>
          <w:lang w:val="en-US"/>
        </w:rPr>
        <w:t>t</w:t>
      </w:r>
      <w:r>
        <w:rPr>
          <w:lang w:val="en-US"/>
        </w:rPr>
        <w:t>(</w:t>
      </w:r>
      <w:proofErr w:type="gramEnd"/>
      <w:r>
        <w:rPr>
          <w:lang w:val="en-US"/>
        </w:rPr>
        <w:t xml:space="preserve">89) = -.85, </w:t>
      </w:r>
      <w:r w:rsidRPr="00C90525">
        <w:rPr>
          <w:i/>
          <w:lang w:val="en-US"/>
        </w:rPr>
        <w:t>p</w:t>
      </w:r>
      <w:r>
        <w:rPr>
          <w:lang w:val="en-US"/>
        </w:rPr>
        <w:t xml:space="preserve"> = .40 between male (</w:t>
      </w:r>
      <w:r w:rsidRPr="00C90525">
        <w:rPr>
          <w:i/>
          <w:lang w:val="en-US"/>
        </w:rPr>
        <w:t>M</w:t>
      </w:r>
      <w:r w:rsidR="008A2290">
        <w:rPr>
          <w:lang w:val="en-US"/>
        </w:rPr>
        <w:t>= 10.50</w:t>
      </w:r>
      <w:r>
        <w:rPr>
          <w:lang w:val="en-US"/>
        </w:rPr>
        <w:t xml:space="preserve">, </w:t>
      </w:r>
      <w:r w:rsidRPr="00C90525">
        <w:rPr>
          <w:i/>
          <w:lang w:val="en-US"/>
        </w:rPr>
        <w:t>SD</w:t>
      </w:r>
      <w:r w:rsidR="008A2290">
        <w:rPr>
          <w:lang w:val="en-US"/>
        </w:rPr>
        <w:t xml:space="preserve"> = 2.02</w:t>
      </w:r>
      <w:r>
        <w:rPr>
          <w:lang w:val="en-US"/>
        </w:rPr>
        <w:t>) and female (</w:t>
      </w:r>
      <w:r w:rsidRPr="00C90525">
        <w:rPr>
          <w:i/>
          <w:lang w:val="en-US"/>
        </w:rPr>
        <w:t>M</w:t>
      </w:r>
      <w:r>
        <w:rPr>
          <w:lang w:val="en-US"/>
        </w:rPr>
        <w:t xml:space="preserve"> = </w:t>
      </w:r>
      <w:r w:rsidR="008A2290">
        <w:rPr>
          <w:lang w:val="en-US"/>
        </w:rPr>
        <w:t>10.86</w:t>
      </w:r>
      <w:r>
        <w:rPr>
          <w:lang w:val="en-US"/>
        </w:rPr>
        <w:t xml:space="preserve">, </w:t>
      </w:r>
      <w:r w:rsidRPr="00C90525">
        <w:rPr>
          <w:i/>
          <w:lang w:val="en-US"/>
        </w:rPr>
        <w:t>SD</w:t>
      </w:r>
      <w:r>
        <w:rPr>
          <w:lang w:val="en-US"/>
        </w:rPr>
        <w:t xml:space="preserve"> = </w:t>
      </w:r>
      <w:r w:rsidR="008A2290">
        <w:rPr>
          <w:lang w:val="en-US"/>
        </w:rPr>
        <w:t>1.76</w:t>
      </w:r>
      <w:r>
        <w:rPr>
          <w:lang w:val="en-US"/>
        </w:rPr>
        <w:t>) participants.</w:t>
      </w:r>
      <w:r w:rsidRPr="00C90525">
        <w:rPr>
          <w:lang w:val="en-US"/>
        </w:rPr>
        <w:t xml:space="preserve"> </w:t>
      </w:r>
      <w:r w:rsidR="008A2290">
        <w:rPr>
          <w:lang w:val="en-US"/>
        </w:rPr>
        <w:t>Again, when</w:t>
      </w:r>
      <w:r>
        <w:rPr>
          <w:lang w:val="en-US"/>
        </w:rPr>
        <w:t xml:space="preserve"> examining </w:t>
      </w:r>
      <w:r w:rsidR="008A2290">
        <w:rPr>
          <w:lang w:val="en-US"/>
        </w:rPr>
        <w:t>conscientiousness</w:t>
      </w:r>
      <w:r>
        <w:rPr>
          <w:lang w:val="en-US"/>
        </w:rPr>
        <w:t xml:space="preserve">, no significant different was found </w:t>
      </w:r>
      <w:proofErr w:type="gramStart"/>
      <w:r w:rsidRPr="00C90525">
        <w:rPr>
          <w:i/>
          <w:lang w:val="en-US"/>
        </w:rPr>
        <w:t>t</w:t>
      </w:r>
      <w:r>
        <w:rPr>
          <w:lang w:val="en-US"/>
        </w:rPr>
        <w:t>(</w:t>
      </w:r>
      <w:proofErr w:type="gramEnd"/>
      <w:r>
        <w:rPr>
          <w:lang w:val="en-US"/>
        </w:rPr>
        <w:t xml:space="preserve">89) = </w:t>
      </w:r>
      <w:r w:rsidR="008A2290">
        <w:rPr>
          <w:lang w:val="en-US"/>
        </w:rPr>
        <w:t>-.69</w:t>
      </w:r>
      <w:r>
        <w:rPr>
          <w:lang w:val="en-US"/>
        </w:rPr>
        <w:t xml:space="preserve">, </w:t>
      </w:r>
      <w:r w:rsidRPr="00C90525">
        <w:rPr>
          <w:i/>
          <w:lang w:val="en-US"/>
        </w:rPr>
        <w:t>p</w:t>
      </w:r>
      <w:r>
        <w:rPr>
          <w:lang w:val="en-US"/>
        </w:rPr>
        <w:t xml:space="preserve"> = .</w:t>
      </w:r>
      <w:r w:rsidR="008A2290">
        <w:rPr>
          <w:lang w:val="en-US"/>
        </w:rPr>
        <w:t>49</w:t>
      </w:r>
      <w:r>
        <w:rPr>
          <w:lang w:val="en-US"/>
        </w:rPr>
        <w:t xml:space="preserve">  between male (</w:t>
      </w:r>
      <w:r w:rsidRPr="00C90525">
        <w:rPr>
          <w:i/>
          <w:lang w:val="en-US"/>
        </w:rPr>
        <w:t>M</w:t>
      </w:r>
      <w:r>
        <w:rPr>
          <w:lang w:val="en-US"/>
        </w:rPr>
        <w:t xml:space="preserve">= </w:t>
      </w:r>
      <w:r w:rsidR="008A2290">
        <w:rPr>
          <w:lang w:val="en-US"/>
        </w:rPr>
        <w:t>10.54</w:t>
      </w:r>
      <w:r>
        <w:rPr>
          <w:lang w:val="en-US"/>
        </w:rPr>
        <w:t xml:space="preserve">, </w:t>
      </w:r>
      <w:r w:rsidRPr="00C90525">
        <w:rPr>
          <w:i/>
          <w:lang w:val="en-US"/>
        </w:rPr>
        <w:t>SD</w:t>
      </w:r>
      <w:r>
        <w:rPr>
          <w:lang w:val="en-US"/>
        </w:rPr>
        <w:t xml:space="preserve"> = </w:t>
      </w:r>
      <w:r w:rsidR="008A2290">
        <w:rPr>
          <w:lang w:val="en-US"/>
        </w:rPr>
        <w:t>2.61</w:t>
      </w:r>
      <w:r>
        <w:rPr>
          <w:lang w:val="en-US"/>
        </w:rPr>
        <w:t>) and female (</w:t>
      </w:r>
      <w:r w:rsidRPr="00C90525">
        <w:rPr>
          <w:i/>
          <w:lang w:val="en-US"/>
        </w:rPr>
        <w:t>M</w:t>
      </w:r>
      <w:r>
        <w:rPr>
          <w:lang w:val="en-US"/>
        </w:rPr>
        <w:t xml:space="preserve"> = </w:t>
      </w:r>
      <w:r w:rsidR="008A2290">
        <w:rPr>
          <w:lang w:val="en-US"/>
        </w:rPr>
        <w:t>10.92</w:t>
      </w:r>
      <w:r>
        <w:rPr>
          <w:lang w:val="en-US"/>
        </w:rPr>
        <w:t xml:space="preserve">, </w:t>
      </w:r>
      <w:r w:rsidRPr="00C90525">
        <w:rPr>
          <w:i/>
          <w:lang w:val="en-US"/>
        </w:rPr>
        <w:t>SD</w:t>
      </w:r>
      <w:r>
        <w:rPr>
          <w:lang w:val="en-US"/>
        </w:rPr>
        <w:t xml:space="preserve"> = </w:t>
      </w:r>
      <w:r w:rsidR="008A2290">
        <w:rPr>
          <w:lang w:val="en-US"/>
        </w:rPr>
        <w:t>2.33</w:t>
      </w:r>
      <w:r>
        <w:rPr>
          <w:lang w:val="en-US"/>
        </w:rPr>
        <w:t>) participants.</w:t>
      </w:r>
      <w:r w:rsidRPr="00C90525">
        <w:rPr>
          <w:lang w:val="en-US"/>
        </w:rPr>
        <w:t xml:space="preserve"> </w:t>
      </w:r>
      <w:r w:rsidR="008A2290">
        <w:rPr>
          <w:lang w:val="en-US"/>
        </w:rPr>
        <w:t xml:space="preserve">Finally, when </w:t>
      </w:r>
      <w:r>
        <w:rPr>
          <w:lang w:val="en-US"/>
        </w:rPr>
        <w:t xml:space="preserve">examining </w:t>
      </w:r>
      <w:r w:rsidR="008A2290">
        <w:rPr>
          <w:lang w:val="en-US"/>
        </w:rPr>
        <w:t>agreeableness</w:t>
      </w:r>
      <w:r>
        <w:rPr>
          <w:lang w:val="en-US"/>
        </w:rPr>
        <w:t xml:space="preserve">, no significant different was found </w:t>
      </w:r>
      <w:proofErr w:type="gramStart"/>
      <w:r w:rsidRPr="00C90525">
        <w:rPr>
          <w:i/>
          <w:lang w:val="en-US"/>
        </w:rPr>
        <w:t>t</w:t>
      </w:r>
      <w:r w:rsidR="008A2290">
        <w:rPr>
          <w:lang w:val="en-US"/>
        </w:rPr>
        <w:t>(</w:t>
      </w:r>
      <w:proofErr w:type="gramEnd"/>
      <w:r w:rsidR="008A2290">
        <w:rPr>
          <w:lang w:val="en-US"/>
        </w:rPr>
        <w:t>89) = -1.00</w:t>
      </w:r>
      <w:r>
        <w:rPr>
          <w:lang w:val="en-US"/>
        </w:rPr>
        <w:t xml:space="preserve">, </w:t>
      </w:r>
      <w:r w:rsidRPr="00C90525">
        <w:rPr>
          <w:i/>
          <w:lang w:val="en-US"/>
        </w:rPr>
        <w:t>p</w:t>
      </w:r>
      <w:r w:rsidR="008A2290">
        <w:rPr>
          <w:lang w:val="en-US"/>
        </w:rPr>
        <w:t xml:space="preserve"> = .32</w:t>
      </w:r>
      <w:r>
        <w:rPr>
          <w:lang w:val="en-US"/>
        </w:rPr>
        <w:t xml:space="preserve">  between male (</w:t>
      </w:r>
      <w:r w:rsidRPr="00C90525">
        <w:rPr>
          <w:i/>
          <w:lang w:val="en-US"/>
        </w:rPr>
        <w:t>M</w:t>
      </w:r>
      <w:r>
        <w:rPr>
          <w:lang w:val="en-US"/>
        </w:rPr>
        <w:t xml:space="preserve">= </w:t>
      </w:r>
      <w:r w:rsidR="008A2290">
        <w:rPr>
          <w:lang w:val="en-US"/>
        </w:rPr>
        <w:t>9.46</w:t>
      </w:r>
      <w:r>
        <w:rPr>
          <w:lang w:val="en-US"/>
        </w:rPr>
        <w:t xml:space="preserve">, </w:t>
      </w:r>
      <w:r w:rsidRPr="00C90525">
        <w:rPr>
          <w:i/>
          <w:lang w:val="en-US"/>
        </w:rPr>
        <w:t>SD</w:t>
      </w:r>
      <w:r>
        <w:rPr>
          <w:lang w:val="en-US"/>
        </w:rPr>
        <w:t xml:space="preserve"> = </w:t>
      </w:r>
      <w:r w:rsidR="008A2290">
        <w:rPr>
          <w:lang w:val="en-US"/>
        </w:rPr>
        <w:t>2.44</w:t>
      </w:r>
      <w:r>
        <w:rPr>
          <w:lang w:val="en-US"/>
        </w:rPr>
        <w:t>) and female (</w:t>
      </w:r>
      <w:r w:rsidRPr="00C90525">
        <w:rPr>
          <w:i/>
          <w:lang w:val="en-US"/>
        </w:rPr>
        <w:t>M</w:t>
      </w:r>
      <w:r w:rsidR="008A2290">
        <w:rPr>
          <w:lang w:val="en-US"/>
        </w:rPr>
        <w:t xml:space="preserve"> = 9.94</w:t>
      </w:r>
      <w:r>
        <w:rPr>
          <w:lang w:val="en-US"/>
        </w:rPr>
        <w:t xml:space="preserve">, </w:t>
      </w:r>
      <w:r w:rsidRPr="00C90525">
        <w:rPr>
          <w:i/>
          <w:lang w:val="en-US"/>
        </w:rPr>
        <w:t>SD</w:t>
      </w:r>
      <w:r>
        <w:rPr>
          <w:lang w:val="en-US"/>
        </w:rPr>
        <w:t xml:space="preserve"> = </w:t>
      </w:r>
      <w:r w:rsidR="008A2290">
        <w:rPr>
          <w:lang w:val="en-US"/>
        </w:rPr>
        <w:t>1.88</w:t>
      </w:r>
      <w:r>
        <w:rPr>
          <w:lang w:val="en-US"/>
        </w:rPr>
        <w:t>) participants.</w:t>
      </w:r>
    </w:p>
    <w:p w:rsidR="008A2290" w:rsidRPr="00C90525" w:rsidRDefault="008A2290" w:rsidP="008A2290">
      <w:pPr>
        <w:rPr>
          <w:lang w:val="en-US"/>
        </w:rPr>
      </w:pPr>
      <w:r>
        <w:rPr>
          <w:lang w:val="en-US"/>
        </w:rPr>
        <w:t>Now the ANOVA results…</w:t>
      </w:r>
      <w:r w:rsidR="00116FB7">
        <w:rPr>
          <w:lang w:val="en-US"/>
        </w:rPr>
        <w:t>Note the F statistic is different than t, but nearly everything else is the same.</w:t>
      </w:r>
    </w:p>
    <w:p w:rsidR="008A2290" w:rsidRDefault="008A2290" w:rsidP="008A2290">
      <w:pPr>
        <w:ind w:firstLine="720"/>
        <w:rPr>
          <w:lang w:val="en-US"/>
        </w:rPr>
      </w:pPr>
      <w:r>
        <w:rPr>
          <w:lang w:val="en-US"/>
        </w:rPr>
        <w:t xml:space="preserve">To examine gender differences in personality traits, one-way ANOVAs were examined. For each, gender (male or female) was the independent variable and magnitude of a personality was the dependent variable. Twenty-six males and </w:t>
      </w:r>
      <w:r>
        <w:rPr>
          <w:i/>
          <w:lang w:val="en-US"/>
        </w:rPr>
        <w:t>N</w:t>
      </w:r>
      <w:r>
        <w:rPr>
          <w:lang w:val="en-US"/>
        </w:rPr>
        <w:t xml:space="preserve">=65 females were included in all analysis. The only significant finding is with regards to neuroticism </w:t>
      </w:r>
      <w:proofErr w:type="gramStart"/>
      <w:r w:rsidR="00116FB7">
        <w:rPr>
          <w:i/>
          <w:lang w:val="en-US"/>
        </w:rPr>
        <w:t>F</w:t>
      </w:r>
      <w:r>
        <w:rPr>
          <w:lang w:val="en-US"/>
        </w:rPr>
        <w:t>(</w:t>
      </w:r>
      <w:proofErr w:type="gramEnd"/>
      <w:r w:rsidR="00116FB7">
        <w:rPr>
          <w:lang w:val="en-US"/>
        </w:rPr>
        <w:t xml:space="preserve">1, </w:t>
      </w:r>
      <w:r>
        <w:rPr>
          <w:lang w:val="en-US"/>
        </w:rPr>
        <w:t xml:space="preserve">89) = </w:t>
      </w:r>
      <w:r w:rsidR="00116FB7">
        <w:rPr>
          <w:lang w:val="en-US"/>
        </w:rPr>
        <w:t>4.42</w:t>
      </w:r>
      <w:r>
        <w:rPr>
          <w:lang w:val="en-US"/>
        </w:rPr>
        <w:t xml:space="preserve">, </w:t>
      </w:r>
      <w:r w:rsidRPr="00C90525">
        <w:rPr>
          <w:i/>
          <w:lang w:val="en-US"/>
        </w:rPr>
        <w:t>p</w:t>
      </w:r>
      <w:r>
        <w:rPr>
          <w:lang w:val="en-US"/>
        </w:rPr>
        <w:t xml:space="preserve"> &lt; .05. Self-ratings of neuroticism were higher among females (</w:t>
      </w:r>
      <w:r w:rsidR="00335449" w:rsidRPr="00335449">
        <w:rPr>
          <w:i/>
          <w:lang w:val="en-US"/>
        </w:rPr>
        <w:t>M</w:t>
      </w:r>
      <w:r w:rsidR="00335449">
        <w:rPr>
          <w:lang w:val="en-US"/>
        </w:rPr>
        <w:t xml:space="preserve">=7.32, </w:t>
      </w:r>
      <w:r w:rsidR="00335449" w:rsidRPr="00335449">
        <w:rPr>
          <w:i/>
          <w:lang w:val="en-US"/>
        </w:rPr>
        <w:t>SD</w:t>
      </w:r>
      <w:r w:rsidR="00335449">
        <w:rPr>
          <w:lang w:val="en-US"/>
        </w:rPr>
        <w:t xml:space="preserve"> = 2.97</w:t>
      </w:r>
      <w:r>
        <w:rPr>
          <w:lang w:val="en-US"/>
        </w:rPr>
        <w:t>) as compared to males (</w:t>
      </w:r>
      <w:r w:rsidR="00335449" w:rsidRPr="00335449">
        <w:rPr>
          <w:i/>
          <w:lang w:val="en-US"/>
        </w:rPr>
        <w:t>M</w:t>
      </w:r>
      <w:r w:rsidR="00335449">
        <w:rPr>
          <w:lang w:val="en-US"/>
        </w:rPr>
        <w:t xml:space="preserve">=5.88, </w:t>
      </w:r>
      <w:r w:rsidR="00335449" w:rsidRPr="00335449">
        <w:rPr>
          <w:i/>
          <w:lang w:val="en-US"/>
        </w:rPr>
        <w:t>SD</w:t>
      </w:r>
      <w:r w:rsidR="00335449">
        <w:rPr>
          <w:lang w:val="en-US"/>
        </w:rPr>
        <w:t xml:space="preserve"> = 2.87)</w:t>
      </w:r>
      <w:r>
        <w:rPr>
          <w:lang w:val="en-US"/>
        </w:rPr>
        <w:t xml:space="preserve">. When examining extraversion, no significant different was found </w:t>
      </w:r>
      <w:proofErr w:type="gramStart"/>
      <w:r w:rsidR="00116FB7">
        <w:rPr>
          <w:i/>
          <w:lang w:val="en-US"/>
        </w:rPr>
        <w:t>F</w:t>
      </w:r>
      <w:r>
        <w:rPr>
          <w:lang w:val="en-US"/>
        </w:rPr>
        <w:t>(</w:t>
      </w:r>
      <w:proofErr w:type="gramEnd"/>
      <w:r w:rsidR="00116FB7">
        <w:rPr>
          <w:lang w:val="en-US"/>
        </w:rPr>
        <w:t xml:space="preserve">1, </w:t>
      </w:r>
      <w:r>
        <w:rPr>
          <w:lang w:val="en-US"/>
        </w:rPr>
        <w:t xml:space="preserve">89) = </w:t>
      </w:r>
      <w:r w:rsidR="00116FB7">
        <w:rPr>
          <w:lang w:val="en-US"/>
        </w:rPr>
        <w:t>2.41</w:t>
      </w:r>
      <w:r>
        <w:rPr>
          <w:lang w:val="en-US"/>
        </w:rPr>
        <w:t xml:space="preserve">, </w:t>
      </w:r>
      <w:r w:rsidRPr="00C90525">
        <w:rPr>
          <w:i/>
          <w:lang w:val="en-US"/>
        </w:rPr>
        <w:t>p</w:t>
      </w:r>
      <w:r>
        <w:rPr>
          <w:lang w:val="en-US"/>
        </w:rPr>
        <w:t xml:space="preserve"> = .12  between male (</w:t>
      </w:r>
      <w:r w:rsidRPr="00C90525">
        <w:rPr>
          <w:i/>
          <w:lang w:val="en-US"/>
        </w:rPr>
        <w:t>M</w:t>
      </w:r>
      <w:r>
        <w:rPr>
          <w:lang w:val="en-US"/>
        </w:rPr>
        <w:t xml:space="preserve">= 8.77, </w:t>
      </w:r>
      <w:r w:rsidRPr="00C90525">
        <w:rPr>
          <w:i/>
          <w:lang w:val="en-US"/>
        </w:rPr>
        <w:t>SD</w:t>
      </w:r>
      <w:r>
        <w:rPr>
          <w:lang w:val="en-US"/>
        </w:rPr>
        <w:t xml:space="preserve"> = 2.47) and female (</w:t>
      </w:r>
      <w:r w:rsidRPr="00C90525">
        <w:rPr>
          <w:i/>
          <w:lang w:val="en-US"/>
        </w:rPr>
        <w:t>M</w:t>
      </w:r>
      <w:r>
        <w:rPr>
          <w:lang w:val="en-US"/>
        </w:rPr>
        <w:t xml:space="preserve"> = 9.65, </w:t>
      </w:r>
      <w:r w:rsidRPr="00C90525">
        <w:rPr>
          <w:i/>
          <w:lang w:val="en-US"/>
        </w:rPr>
        <w:t>SD</w:t>
      </w:r>
      <w:r>
        <w:rPr>
          <w:lang w:val="en-US"/>
        </w:rPr>
        <w:t xml:space="preserve"> = 2.42) participants. Similarly, when examining Openness, no significant different was found </w:t>
      </w:r>
      <w:proofErr w:type="gramStart"/>
      <w:r w:rsidR="00116FB7">
        <w:rPr>
          <w:i/>
          <w:lang w:val="en-US"/>
        </w:rPr>
        <w:t>F</w:t>
      </w:r>
      <w:r>
        <w:rPr>
          <w:lang w:val="en-US"/>
        </w:rPr>
        <w:t>(</w:t>
      </w:r>
      <w:proofErr w:type="gramEnd"/>
      <w:r w:rsidR="00116FB7">
        <w:rPr>
          <w:lang w:val="en-US"/>
        </w:rPr>
        <w:t>1, 89) = .72</w:t>
      </w:r>
      <w:r>
        <w:rPr>
          <w:lang w:val="en-US"/>
        </w:rPr>
        <w:t xml:space="preserve">, </w:t>
      </w:r>
      <w:r w:rsidRPr="00C90525">
        <w:rPr>
          <w:i/>
          <w:lang w:val="en-US"/>
        </w:rPr>
        <w:t>p</w:t>
      </w:r>
      <w:r>
        <w:rPr>
          <w:lang w:val="en-US"/>
        </w:rPr>
        <w:t xml:space="preserve"> = .40 between male (</w:t>
      </w:r>
      <w:r w:rsidRPr="00C90525">
        <w:rPr>
          <w:i/>
          <w:lang w:val="en-US"/>
        </w:rPr>
        <w:t>M</w:t>
      </w:r>
      <w:r>
        <w:rPr>
          <w:lang w:val="en-US"/>
        </w:rPr>
        <w:t xml:space="preserve">= 10.50, </w:t>
      </w:r>
      <w:r w:rsidRPr="00C90525">
        <w:rPr>
          <w:i/>
          <w:lang w:val="en-US"/>
        </w:rPr>
        <w:t>SD</w:t>
      </w:r>
      <w:r>
        <w:rPr>
          <w:lang w:val="en-US"/>
        </w:rPr>
        <w:t xml:space="preserve"> = 2.02) and female (</w:t>
      </w:r>
      <w:r w:rsidRPr="00C90525">
        <w:rPr>
          <w:i/>
          <w:lang w:val="en-US"/>
        </w:rPr>
        <w:t>M</w:t>
      </w:r>
      <w:r>
        <w:rPr>
          <w:lang w:val="en-US"/>
        </w:rPr>
        <w:t xml:space="preserve"> = 10.86, </w:t>
      </w:r>
      <w:r w:rsidRPr="00C90525">
        <w:rPr>
          <w:i/>
          <w:lang w:val="en-US"/>
        </w:rPr>
        <w:t>SD</w:t>
      </w:r>
      <w:r>
        <w:rPr>
          <w:lang w:val="en-US"/>
        </w:rPr>
        <w:t xml:space="preserve"> = 1.76) participants.</w:t>
      </w:r>
      <w:r w:rsidRPr="00C90525">
        <w:rPr>
          <w:lang w:val="en-US"/>
        </w:rPr>
        <w:t xml:space="preserve"> </w:t>
      </w:r>
      <w:r>
        <w:rPr>
          <w:lang w:val="en-US"/>
        </w:rPr>
        <w:t xml:space="preserve">Again, when examining conscientiousness, no significant different was found </w:t>
      </w:r>
      <w:proofErr w:type="gramStart"/>
      <w:r w:rsidR="00116FB7">
        <w:rPr>
          <w:i/>
          <w:lang w:val="en-US"/>
        </w:rPr>
        <w:t>F</w:t>
      </w:r>
      <w:r>
        <w:rPr>
          <w:lang w:val="en-US"/>
        </w:rPr>
        <w:t>(</w:t>
      </w:r>
      <w:proofErr w:type="gramEnd"/>
      <w:r w:rsidR="00116FB7">
        <w:rPr>
          <w:lang w:val="en-US"/>
        </w:rPr>
        <w:t xml:space="preserve">1, </w:t>
      </w:r>
      <w:r>
        <w:rPr>
          <w:lang w:val="en-US"/>
        </w:rPr>
        <w:t xml:space="preserve">89) = </w:t>
      </w:r>
      <w:r w:rsidR="00116FB7">
        <w:rPr>
          <w:lang w:val="en-US"/>
        </w:rPr>
        <w:t>.47</w:t>
      </w:r>
      <w:r>
        <w:rPr>
          <w:lang w:val="en-US"/>
        </w:rPr>
        <w:t xml:space="preserve">, </w:t>
      </w:r>
      <w:r w:rsidRPr="00C90525">
        <w:rPr>
          <w:i/>
          <w:lang w:val="en-US"/>
        </w:rPr>
        <w:t>p</w:t>
      </w:r>
      <w:r>
        <w:rPr>
          <w:lang w:val="en-US"/>
        </w:rPr>
        <w:t xml:space="preserve"> = .49  between male (</w:t>
      </w:r>
      <w:r w:rsidRPr="00C90525">
        <w:rPr>
          <w:i/>
          <w:lang w:val="en-US"/>
        </w:rPr>
        <w:t>M</w:t>
      </w:r>
      <w:r>
        <w:rPr>
          <w:lang w:val="en-US"/>
        </w:rPr>
        <w:t xml:space="preserve">= 10.54, </w:t>
      </w:r>
      <w:r w:rsidRPr="00C90525">
        <w:rPr>
          <w:i/>
          <w:lang w:val="en-US"/>
        </w:rPr>
        <w:t>SD</w:t>
      </w:r>
      <w:r>
        <w:rPr>
          <w:lang w:val="en-US"/>
        </w:rPr>
        <w:t xml:space="preserve"> = 2.61) and female (</w:t>
      </w:r>
      <w:r w:rsidRPr="00C90525">
        <w:rPr>
          <w:i/>
          <w:lang w:val="en-US"/>
        </w:rPr>
        <w:t>M</w:t>
      </w:r>
      <w:r>
        <w:rPr>
          <w:lang w:val="en-US"/>
        </w:rPr>
        <w:t xml:space="preserve"> = 10.92, </w:t>
      </w:r>
      <w:r w:rsidRPr="00C90525">
        <w:rPr>
          <w:i/>
          <w:lang w:val="en-US"/>
        </w:rPr>
        <w:t>SD</w:t>
      </w:r>
      <w:r>
        <w:rPr>
          <w:lang w:val="en-US"/>
        </w:rPr>
        <w:t xml:space="preserve"> = 2.33) participants.</w:t>
      </w:r>
      <w:r w:rsidRPr="00C90525">
        <w:rPr>
          <w:lang w:val="en-US"/>
        </w:rPr>
        <w:t xml:space="preserve"> </w:t>
      </w:r>
      <w:r>
        <w:rPr>
          <w:lang w:val="en-US"/>
        </w:rPr>
        <w:t xml:space="preserve">Finally, when examining agreeableness, no significant different was found </w:t>
      </w:r>
      <w:proofErr w:type="gramStart"/>
      <w:r w:rsidR="00116FB7">
        <w:rPr>
          <w:i/>
          <w:lang w:val="en-US"/>
        </w:rPr>
        <w:t>F</w:t>
      </w:r>
      <w:r>
        <w:rPr>
          <w:lang w:val="en-US"/>
        </w:rPr>
        <w:t>(</w:t>
      </w:r>
      <w:proofErr w:type="gramEnd"/>
      <w:r w:rsidR="00116FB7">
        <w:rPr>
          <w:lang w:val="en-US"/>
        </w:rPr>
        <w:t>1, 89) = 1.00</w:t>
      </w:r>
      <w:r>
        <w:rPr>
          <w:lang w:val="en-US"/>
        </w:rPr>
        <w:t xml:space="preserve">, </w:t>
      </w:r>
      <w:r w:rsidRPr="00C90525">
        <w:rPr>
          <w:i/>
          <w:lang w:val="en-US"/>
        </w:rPr>
        <w:t>p</w:t>
      </w:r>
      <w:r>
        <w:rPr>
          <w:lang w:val="en-US"/>
        </w:rPr>
        <w:t xml:space="preserve"> = .32  between male (</w:t>
      </w:r>
      <w:r w:rsidRPr="00C90525">
        <w:rPr>
          <w:i/>
          <w:lang w:val="en-US"/>
        </w:rPr>
        <w:t>M</w:t>
      </w:r>
      <w:r>
        <w:rPr>
          <w:lang w:val="en-US"/>
        </w:rPr>
        <w:t xml:space="preserve">= 9.46, </w:t>
      </w:r>
      <w:r w:rsidRPr="00C90525">
        <w:rPr>
          <w:i/>
          <w:lang w:val="en-US"/>
        </w:rPr>
        <w:t>SD</w:t>
      </w:r>
      <w:r>
        <w:rPr>
          <w:lang w:val="en-US"/>
        </w:rPr>
        <w:t xml:space="preserve"> = 2.44) and female (</w:t>
      </w:r>
      <w:r w:rsidRPr="00C90525">
        <w:rPr>
          <w:i/>
          <w:lang w:val="en-US"/>
        </w:rPr>
        <w:t>M</w:t>
      </w:r>
      <w:r>
        <w:rPr>
          <w:lang w:val="en-US"/>
        </w:rPr>
        <w:t xml:space="preserve"> = 9.94, </w:t>
      </w:r>
      <w:r w:rsidRPr="00C90525">
        <w:rPr>
          <w:i/>
          <w:lang w:val="en-US"/>
        </w:rPr>
        <w:t>SD</w:t>
      </w:r>
      <w:r>
        <w:rPr>
          <w:lang w:val="en-US"/>
        </w:rPr>
        <w:t xml:space="preserve"> = 1.88) participants.</w:t>
      </w:r>
    </w:p>
    <w:p w:rsidR="00116FB7" w:rsidRDefault="00116FB7">
      <w:pPr>
        <w:rPr>
          <w:lang w:val="en-US"/>
        </w:rPr>
      </w:pPr>
      <w:r>
        <w:rPr>
          <w:lang w:val="en-US"/>
        </w:rPr>
        <w:br w:type="page"/>
      </w:r>
    </w:p>
    <w:p w:rsidR="00C90525" w:rsidRPr="00116FB7" w:rsidRDefault="00116FB7">
      <w:pPr>
        <w:rPr>
          <w:b/>
          <w:lang w:val="en-US"/>
        </w:rPr>
      </w:pPr>
      <w:r w:rsidRPr="00116FB7">
        <w:rPr>
          <w:b/>
          <w:lang w:val="en-US"/>
        </w:rPr>
        <w:lastRenderedPageBreak/>
        <w:t xml:space="preserve">A couple things to remember about ANOVA results – be VERY careful how you word significant findings. You CAN NOT say things like: </w:t>
      </w:r>
    </w:p>
    <w:p w:rsidR="00116FB7" w:rsidRDefault="00116FB7">
      <w:pPr>
        <w:rPr>
          <w:lang w:val="en-US"/>
        </w:rPr>
      </w:pPr>
      <w:r>
        <w:rPr>
          <w:lang w:val="en-US"/>
        </w:rPr>
        <w:t xml:space="preserve">Self-ratings of neuroticism were higher among females.  </w:t>
      </w:r>
      <w:r>
        <w:rPr>
          <w:lang w:val="en-US"/>
        </w:rPr>
        <w:br/>
        <w:t>(higher than what? Who/what where they compared to?)</w:t>
      </w:r>
    </w:p>
    <w:p w:rsidR="00116FB7" w:rsidRDefault="00116FB7">
      <w:pPr>
        <w:rPr>
          <w:lang w:val="en-US"/>
        </w:rPr>
      </w:pPr>
      <w:r>
        <w:rPr>
          <w:lang w:val="en-US"/>
        </w:rPr>
        <w:t>Neuroticism was higher for females than males (that makes it sound like one person tested people. This do not accurate reflect your methodology).</w:t>
      </w:r>
    </w:p>
    <w:p w:rsidR="00116FB7" w:rsidRDefault="00116FB7">
      <w:pPr>
        <w:rPr>
          <w:lang w:val="en-US"/>
        </w:rPr>
      </w:pPr>
      <w:r>
        <w:rPr>
          <w:lang w:val="en-US"/>
        </w:rPr>
        <w:t>Females rated themselves as higher in neuroticism as compared to males (this sounds like females did all the rating)</w:t>
      </w:r>
    </w:p>
    <w:p w:rsidR="00116FB7" w:rsidRDefault="00116FB7">
      <w:pPr>
        <w:rPr>
          <w:lang w:val="en-US"/>
        </w:rPr>
      </w:pPr>
      <w:r>
        <w:rPr>
          <w:lang w:val="en-US"/>
        </w:rPr>
        <w:t xml:space="preserve">And alternative to what I have written would be: </w:t>
      </w:r>
    </w:p>
    <w:p w:rsidR="00116FB7" w:rsidRDefault="00116FB7">
      <w:pPr>
        <w:rPr>
          <w:lang w:val="en-US"/>
        </w:rPr>
      </w:pPr>
      <w:r>
        <w:rPr>
          <w:lang w:val="en-US"/>
        </w:rPr>
        <w:t>Females’ self-reports of neuroticism were higher than males’ self-reports of neuroticism</w:t>
      </w:r>
    </w:p>
    <w:p w:rsidR="00116FB7" w:rsidRDefault="00116FB7" w:rsidP="00116FB7">
      <w:pPr>
        <w:ind w:firstLine="720"/>
        <w:rPr>
          <w:lang w:val="en-US"/>
        </w:rPr>
      </w:pPr>
      <w:r>
        <w:rPr>
          <w:lang w:val="en-US"/>
        </w:rPr>
        <w:t xml:space="preserve">If you’d like to only write significant </w:t>
      </w:r>
      <w:r w:rsidR="000A3CF1">
        <w:rPr>
          <w:lang w:val="en-US"/>
        </w:rPr>
        <w:t>statistics</w:t>
      </w:r>
      <w:r>
        <w:rPr>
          <w:lang w:val="en-US"/>
        </w:rPr>
        <w:t xml:space="preserve"> in test (that the </w:t>
      </w:r>
      <w:proofErr w:type="gramStart"/>
      <w:r w:rsidRPr="00C90525">
        <w:rPr>
          <w:i/>
          <w:lang w:val="en-US"/>
        </w:rPr>
        <w:t>t</w:t>
      </w:r>
      <w:r>
        <w:rPr>
          <w:lang w:val="en-US"/>
        </w:rPr>
        <w:t>(</w:t>
      </w:r>
      <w:proofErr w:type="gramEnd"/>
      <w:r>
        <w:rPr>
          <w:lang w:val="en-US"/>
        </w:rPr>
        <w:t xml:space="preserve">89) = -.85, </w:t>
      </w:r>
      <w:r w:rsidRPr="00C90525">
        <w:rPr>
          <w:i/>
          <w:lang w:val="en-US"/>
        </w:rPr>
        <w:t>p</w:t>
      </w:r>
      <w:r>
        <w:rPr>
          <w:lang w:val="en-US"/>
        </w:rPr>
        <w:t xml:space="preserve"> = .40 part), then you can. But you need to construct a table for all group </w:t>
      </w:r>
      <w:r w:rsidRPr="00116FB7">
        <w:rPr>
          <w:i/>
          <w:lang w:val="en-US"/>
        </w:rPr>
        <w:t>N, M, SD</w:t>
      </w:r>
      <w:r>
        <w:rPr>
          <w:lang w:val="en-US"/>
        </w:rPr>
        <w:t xml:space="preserve"> scores). In this example, that would mean creating a table for the means, standard deviations for male and females for all 5 factors of personality). </w:t>
      </w:r>
    </w:p>
    <w:p w:rsidR="000A3CF1" w:rsidRDefault="000A3CF1" w:rsidP="00335449">
      <w:pPr>
        <w:spacing w:after="0" w:line="240" w:lineRule="auto"/>
        <w:rPr>
          <w:lang w:val="en-US"/>
        </w:rPr>
      </w:pPr>
      <w:r>
        <w:rPr>
          <w:lang w:val="en-US"/>
        </w:rPr>
        <w:t xml:space="preserve">Table 3. Group </w:t>
      </w:r>
      <w:proofErr w:type="spellStart"/>
      <w:r>
        <w:rPr>
          <w:lang w:val="en-US"/>
        </w:rPr>
        <w:t>Descriptives</w:t>
      </w:r>
      <w:proofErr w:type="spellEnd"/>
      <w:r>
        <w:rPr>
          <w:lang w:val="en-US"/>
        </w:rPr>
        <w:t xml:space="preserve"> for ANOVA analysis</w:t>
      </w:r>
      <w:r>
        <w:rPr>
          <w:lang w:val="en-US"/>
        </w:rPr>
        <w:br/>
        <w:t>_____________________________________________________________________________________</w:t>
      </w:r>
    </w:p>
    <w:p w:rsidR="000A3CF1" w:rsidRDefault="000A3CF1" w:rsidP="00335449">
      <w:pPr>
        <w:spacing w:after="0" w:line="240" w:lineRule="auto"/>
        <w:rPr>
          <w:lang w:val="en-US"/>
        </w:rPr>
      </w:pPr>
      <w:r>
        <w:rPr>
          <w:lang w:val="en-US"/>
        </w:rPr>
        <w:tab/>
      </w:r>
      <w:r>
        <w:rPr>
          <w:lang w:val="en-US"/>
        </w:rPr>
        <w:tab/>
      </w:r>
      <w:r>
        <w:rPr>
          <w:lang w:val="en-US"/>
        </w:rPr>
        <w:tab/>
      </w:r>
      <w:r w:rsidR="00335449">
        <w:rPr>
          <w:lang w:val="en-US"/>
        </w:rPr>
        <w:tab/>
      </w:r>
      <w:r>
        <w:rPr>
          <w:lang w:val="en-US"/>
        </w:rPr>
        <w:t>N</w:t>
      </w:r>
      <w:r>
        <w:rPr>
          <w:lang w:val="en-US"/>
        </w:rPr>
        <w:tab/>
      </w:r>
      <w:r>
        <w:rPr>
          <w:lang w:val="en-US"/>
        </w:rPr>
        <w:tab/>
        <w:t>M</w:t>
      </w:r>
      <w:r>
        <w:rPr>
          <w:lang w:val="en-US"/>
        </w:rPr>
        <w:tab/>
        <w:t xml:space="preserve">     </w:t>
      </w:r>
      <w:r w:rsidR="00D133CE">
        <w:rPr>
          <w:lang w:val="en-US"/>
        </w:rPr>
        <w:tab/>
      </w:r>
      <w:r>
        <w:rPr>
          <w:lang w:val="en-US"/>
        </w:rPr>
        <w:t xml:space="preserve"> SD</w:t>
      </w:r>
      <w:r>
        <w:rPr>
          <w:lang w:val="en-US"/>
        </w:rPr>
        <w:tab/>
      </w:r>
      <w:r>
        <w:rPr>
          <w:lang w:val="en-US"/>
        </w:rPr>
        <w:tab/>
      </w:r>
      <w:r>
        <w:rPr>
          <w:lang w:val="en-US"/>
        </w:rPr>
        <w:br/>
        <w:t>_____________________________________________________________________________________</w:t>
      </w:r>
    </w:p>
    <w:p w:rsidR="000A3CF1" w:rsidRDefault="000A3CF1" w:rsidP="00335449">
      <w:pPr>
        <w:spacing w:after="0" w:line="240" w:lineRule="auto"/>
        <w:rPr>
          <w:lang w:val="en-US"/>
        </w:rPr>
      </w:pPr>
      <w:r>
        <w:rPr>
          <w:lang w:val="en-US"/>
        </w:rPr>
        <w:t>Extraversion</w:t>
      </w:r>
      <w:r w:rsidR="00335449">
        <w:rPr>
          <w:lang w:val="en-US"/>
        </w:rPr>
        <w:br/>
      </w:r>
      <w:r w:rsidR="00335449">
        <w:rPr>
          <w:lang w:val="en-US"/>
        </w:rPr>
        <w:tab/>
      </w:r>
      <w:r w:rsidR="00335449">
        <w:rPr>
          <w:lang w:val="en-US"/>
        </w:rPr>
        <w:tab/>
        <w:t>Male</w:t>
      </w:r>
      <w:r>
        <w:rPr>
          <w:lang w:val="en-US"/>
        </w:rPr>
        <w:tab/>
      </w:r>
      <w:r>
        <w:rPr>
          <w:lang w:val="en-US"/>
        </w:rPr>
        <w:tab/>
      </w:r>
      <w:r w:rsidR="00335449">
        <w:rPr>
          <w:lang w:val="en-US"/>
        </w:rPr>
        <w:t>26</w:t>
      </w:r>
      <w:r>
        <w:rPr>
          <w:lang w:val="en-US"/>
        </w:rPr>
        <w:tab/>
      </w:r>
      <w:r>
        <w:rPr>
          <w:lang w:val="en-US"/>
        </w:rPr>
        <w:tab/>
      </w:r>
      <w:r w:rsidR="00D133CE">
        <w:rPr>
          <w:lang w:val="en-US"/>
        </w:rPr>
        <w:t xml:space="preserve">   8.77</w:t>
      </w:r>
      <w:r w:rsidR="00D133CE">
        <w:rPr>
          <w:lang w:val="en-US"/>
        </w:rPr>
        <w:tab/>
      </w:r>
      <w:r w:rsidR="00D133CE">
        <w:rPr>
          <w:lang w:val="en-US"/>
        </w:rPr>
        <w:tab/>
        <w:t>2.47</w:t>
      </w:r>
      <w:r>
        <w:rPr>
          <w:lang w:val="en-US"/>
        </w:rPr>
        <w:tab/>
      </w:r>
    </w:p>
    <w:p w:rsidR="00335449" w:rsidRDefault="00335449" w:rsidP="00335449">
      <w:pPr>
        <w:spacing w:after="0" w:line="240" w:lineRule="auto"/>
        <w:rPr>
          <w:lang w:val="en-US"/>
        </w:rPr>
      </w:pPr>
      <w:r>
        <w:rPr>
          <w:lang w:val="en-US"/>
        </w:rPr>
        <w:tab/>
      </w:r>
      <w:r>
        <w:rPr>
          <w:lang w:val="en-US"/>
        </w:rPr>
        <w:tab/>
        <w:t>Female</w:t>
      </w:r>
      <w:r>
        <w:rPr>
          <w:lang w:val="en-US"/>
        </w:rPr>
        <w:tab/>
      </w:r>
      <w:r>
        <w:rPr>
          <w:lang w:val="en-US"/>
        </w:rPr>
        <w:tab/>
        <w:t>65</w:t>
      </w:r>
      <w:r>
        <w:rPr>
          <w:lang w:val="en-US"/>
        </w:rPr>
        <w:tab/>
      </w:r>
      <w:r>
        <w:rPr>
          <w:lang w:val="en-US"/>
        </w:rPr>
        <w:tab/>
      </w:r>
      <w:r w:rsidR="00D133CE">
        <w:rPr>
          <w:lang w:val="en-US"/>
        </w:rPr>
        <w:t xml:space="preserve">   9.65</w:t>
      </w:r>
      <w:r w:rsidR="00D133CE">
        <w:rPr>
          <w:lang w:val="en-US"/>
        </w:rPr>
        <w:tab/>
      </w:r>
      <w:r w:rsidR="00D133CE">
        <w:rPr>
          <w:lang w:val="en-US"/>
        </w:rPr>
        <w:tab/>
        <w:t>2.42</w:t>
      </w:r>
      <w:r>
        <w:rPr>
          <w:lang w:val="en-US"/>
        </w:rPr>
        <w:tab/>
      </w:r>
    </w:p>
    <w:p w:rsidR="00335449" w:rsidRDefault="000A3CF1" w:rsidP="00335449">
      <w:pPr>
        <w:spacing w:after="0" w:line="240" w:lineRule="auto"/>
        <w:rPr>
          <w:lang w:val="en-US"/>
        </w:rPr>
      </w:pPr>
      <w:r>
        <w:rPr>
          <w:lang w:val="en-US"/>
        </w:rPr>
        <w:t>Openness</w:t>
      </w:r>
      <w:r>
        <w:rPr>
          <w:lang w:val="en-US"/>
        </w:rPr>
        <w:tab/>
      </w:r>
    </w:p>
    <w:p w:rsidR="00335449" w:rsidRDefault="00335449" w:rsidP="00335449">
      <w:pPr>
        <w:spacing w:after="0" w:line="240" w:lineRule="auto"/>
        <w:rPr>
          <w:lang w:val="en-US"/>
        </w:rPr>
      </w:pPr>
      <w:r>
        <w:rPr>
          <w:lang w:val="en-US"/>
        </w:rPr>
        <w:tab/>
      </w:r>
      <w:r>
        <w:rPr>
          <w:lang w:val="en-US"/>
        </w:rPr>
        <w:tab/>
        <w:t>Male</w:t>
      </w:r>
      <w:r>
        <w:rPr>
          <w:lang w:val="en-US"/>
        </w:rPr>
        <w:tab/>
      </w:r>
      <w:r>
        <w:rPr>
          <w:lang w:val="en-US"/>
        </w:rPr>
        <w:tab/>
        <w:t>26</w:t>
      </w:r>
      <w:r>
        <w:rPr>
          <w:lang w:val="en-US"/>
        </w:rPr>
        <w:tab/>
      </w:r>
      <w:r>
        <w:rPr>
          <w:lang w:val="en-US"/>
        </w:rPr>
        <w:tab/>
      </w:r>
      <w:r w:rsidR="00D133CE">
        <w:rPr>
          <w:lang w:val="en-US"/>
        </w:rPr>
        <w:t>10.50</w:t>
      </w:r>
      <w:r w:rsidR="00D133CE">
        <w:rPr>
          <w:lang w:val="en-US"/>
        </w:rPr>
        <w:tab/>
      </w:r>
      <w:r w:rsidR="00D133CE">
        <w:rPr>
          <w:lang w:val="en-US"/>
        </w:rPr>
        <w:tab/>
        <w:t xml:space="preserve"> 2.02</w:t>
      </w:r>
    </w:p>
    <w:p w:rsidR="000A3CF1" w:rsidRDefault="00335449" w:rsidP="00335449">
      <w:pPr>
        <w:spacing w:after="0" w:line="240" w:lineRule="auto"/>
        <w:rPr>
          <w:lang w:val="en-US"/>
        </w:rPr>
      </w:pPr>
      <w:r>
        <w:rPr>
          <w:lang w:val="en-US"/>
        </w:rPr>
        <w:tab/>
      </w:r>
      <w:r>
        <w:rPr>
          <w:lang w:val="en-US"/>
        </w:rPr>
        <w:tab/>
        <w:t>Female</w:t>
      </w:r>
      <w:r>
        <w:rPr>
          <w:lang w:val="en-US"/>
        </w:rPr>
        <w:tab/>
      </w:r>
      <w:r w:rsidR="000A3CF1">
        <w:rPr>
          <w:lang w:val="en-US"/>
        </w:rPr>
        <w:tab/>
      </w:r>
      <w:r>
        <w:rPr>
          <w:lang w:val="en-US"/>
        </w:rPr>
        <w:t>65</w:t>
      </w:r>
      <w:r w:rsidR="000A3CF1">
        <w:rPr>
          <w:lang w:val="en-US"/>
        </w:rPr>
        <w:tab/>
      </w:r>
      <w:r w:rsidR="000A3CF1">
        <w:rPr>
          <w:lang w:val="en-US"/>
        </w:rPr>
        <w:tab/>
      </w:r>
      <w:r w:rsidR="00D133CE">
        <w:rPr>
          <w:lang w:val="en-US"/>
        </w:rPr>
        <w:t>10.86</w:t>
      </w:r>
      <w:r w:rsidR="00D133CE">
        <w:rPr>
          <w:lang w:val="en-US"/>
        </w:rPr>
        <w:tab/>
      </w:r>
      <w:r w:rsidR="00D133CE">
        <w:rPr>
          <w:lang w:val="en-US"/>
        </w:rPr>
        <w:tab/>
        <w:t>1.76</w:t>
      </w:r>
      <w:r w:rsidR="000A3CF1">
        <w:rPr>
          <w:lang w:val="en-US"/>
        </w:rPr>
        <w:tab/>
      </w:r>
    </w:p>
    <w:p w:rsidR="00335449" w:rsidRDefault="000A3CF1" w:rsidP="00335449">
      <w:pPr>
        <w:spacing w:after="0" w:line="240" w:lineRule="auto"/>
        <w:rPr>
          <w:lang w:val="en-US"/>
        </w:rPr>
      </w:pPr>
      <w:r>
        <w:rPr>
          <w:lang w:val="en-US"/>
        </w:rPr>
        <w:t>Conscientious</w:t>
      </w:r>
      <w:r>
        <w:rPr>
          <w:lang w:val="en-US"/>
        </w:rPr>
        <w:tab/>
      </w:r>
    </w:p>
    <w:p w:rsidR="00335449" w:rsidRDefault="00335449" w:rsidP="00335449">
      <w:pPr>
        <w:spacing w:after="0" w:line="240" w:lineRule="auto"/>
        <w:rPr>
          <w:lang w:val="en-US"/>
        </w:rPr>
      </w:pPr>
      <w:r>
        <w:rPr>
          <w:lang w:val="en-US"/>
        </w:rPr>
        <w:tab/>
      </w:r>
      <w:r>
        <w:rPr>
          <w:lang w:val="en-US"/>
        </w:rPr>
        <w:tab/>
        <w:t>Male</w:t>
      </w:r>
      <w:r>
        <w:rPr>
          <w:lang w:val="en-US"/>
        </w:rPr>
        <w:tab/>
      </w:r>
      <w:r>
        <w:rPr>
          <w:lang w:val="en-US"/>
        </w:rPr>
        <w:tab/>
        <w:t>26</w:t>
      </w:r>
      <w:r>
        <w:rPr>
          <w:lang w:val="en-US"/>
        </w:rPr>
        <w:tab/>
      </w:r>
      <w:r>
        <w:rPr>
          <w:lang w:val="en-US"/>
        </w:rPr>
        <w:tab/>
      </w:r>
      <w:r w:rsidR="00D133CE">
        <w:rPr>
          <w:lang w:val="en-US"/>
        </w:rPr>
        <w:t>10.54</w:t>
      </w:r>
      <w:r w:rsidR="00D133CE">
        <w:rPr>
          <w:lang w:val="en-US"/>
        </w:rPr>
        <w:tab/>
      </w:r>
      <w:r w:rsidR="00D133CE">
        <w:rPr>
          <w:lang w:val="en-US"/>
        </w:rPr>
        <w:tab/>
        <w:t>2.61</w:t>
      </w:r>
    </w:p>
    <w:p w:rsidR="000A3CF1" w:rsidRDefault="00335449" w:rsidP="00335449">
      <w:pPr>
        <w:spacing w:after="0" w:line="240" w:lineRule="auto"/>
        <w:rPr>
          <w:lang w:val="en-US"/>
        </w:rPr>
      </w:pPr>
      <w:r>
        <w:rPr>
          <w:lang w:val="en-US"/>
        </w:rPr>
        <w:tab/>
      </w:r>
      <w:r>
        <w:rPr>
          <w:lang w:val="en-US"/>
        </w:rPr>
        <w:tab/>
        <w:t>Female</w:t>
      </w:r>
      <w:r>
        <w:rPr>
          <w:lang w:val="en-US"/>
        </w:rPr>
        <w:tab/>
      </w:r>
      <w:r>
        <w:rPr>
          <w:lang w:val="en-US"/>
        </w:rPr>
        <w:tab/>
        <w:t>65</w:t>
      </w:r>
      <w:r>
        <w:rPr>
          <w:lang w:val="en-US"/>
        </w:rPr>
        <w:tab/>
      </w:r>
      <w:r>
        <w:rPr>
          <w:lang w:val="en-US"/>
        </w:rPr>
        <w:tab/>
      </w:r>
      <w:r w:rsidR="00D133CE">
        <w:rPr>
          <w:lang w:val="en-US"/>
        </w:rPr>
        <w:t>10.92</w:t>
      </w:r>
      <w:r w:rsidR="00D133CE">
        <w:rPr>
          <w:lang w:val="en-US"/>
        </w:rPr>
        <w:tab/>
      </w:r>
      <w:r w:rsidR="00D133CE">
        <w:rPr>
          <w:lang w:val="en-US"/>
        </w:rPr>
        <w:tab/>
        <w:t>2.33</w:t>
      </w:r>
      <w:r>
        <w:rPr>
          <w:lang w:val="en-US"/>
        </w:rPr>
        <w:tab/>
      </w:r>
    </w:p>
    <w:p w:rsidR="000A3CF1" w:rsidRDefault="00335449" w:rsidP="00335449">
      <w:pPr>
        <w:spacing w:after="0" w:line="240" w:lineRule="auto"/>
        <w:rPr>
          <w:lang w:val="en-US"/>
        </w:rPr>
      </w:pPr>
      <w:r>
        <w:rPr>
          <w:lang w:val="en-US"/>
        </w:rPr>
        <w:t>Agreeable</w:t>
      </w:r>
      <w:r>
        <w:rPr>
          <w:lang w:val="en-US"/>
        </w:rPr>
        <w:tab/>
      </w:r>
    </w:p>
    <w:p w:rsidR="00335449" w:rsidRDefault="00335449" w:rsidP="00335449">
      <w:pPr>
        <w:spacing w:after="0" w:line="240" w:lineRule="auto"/>
        <w:rPr>
          <w:lang w:val="en-US"/>
        </w:rPr>
      </w:pPr>
      <w:r>
        <w:rPr>
          <w:lang w:val="en-US"/>
        </w:rPr>
        <w:tab/>
      </w:r>
      <w:r>
        <w:rPr>
          <w:lang w:val="en-US"/>
        </w:rPr>
        <w:tab/>
        <w:t>Male</w:t>
      </w:r>
      <w:r>
        <w:rPr>
          <w:lang w:val="en-US"/>
        </w:rPr>
        <w:tab/>
      </w:r>
      <w:r>
        <w:rPr>
          <w:lang w:val="en-US"/>
        </w:rPr>
        <w:tab/>
        <w:t>26</w:t>
      </w:r>
      <w:r>
        <w:rPr>
          <w:lang w:val="en-US"/>
        </w:rPr>
        <w:tab/>
      </w:r>
      <w:r>
        <w:rPr>
          <w:lang w:val="en-US"/>
        </w:rPr>
        <w:tab/>
      </w:r>
      <w:r w:rsidR="00D133CE">
        <w:rPr>
          <w:lang w:val="en-US"/>
        </w:rPr>
        <w:t xml:space="preserve">   9.46</w:t>
      </w:r>
      <w:r w:rsidR="00D133CE">
        <w:rPr>
          <w:lang w:val="en-US"/>
        </w:rPr>
        <w:tab/>
      </w:r>
      <w:r w:rsidR="00D133CE">
        <w:rPr>
          <w:lang w:val="en-US"/>
        </w:rPr>
        <w:tab/>
        <w:t>2.44</w:t>
      </w:r>
    </w:p>
    <w:p w:rsidR="00335449" w:rsidRDefault="00335449" w:rsidP="00335449">
      <w:pPr>
        <w:spacing w:after="0" w:line="240" w:lineRule="auto"/>
        <w:rPr>
          <w:lang w:val="en-US"/>
        </w:rPr>
      </w:pPr>
      <w:r>
        <w:rPr>
          <w:lang w:val="en-US"/>
        </w:rPr>
        <w:tab/>
      </w:r>
      <w:r>
        <w:rPr>
          <w:lang w:val="en-US"/>
        </w:rPr>
        <w:tab/>
        <w:t>Female</w:t>
      </w:r>
      <w:r>
        <w:rPr>
          <w:lang w:val="en-US"/>
        </w:rPr>
        <w:tab/>
      </w:r>
      <w:r>
        <w:rPr>
          <w:lang w:val="en-US"/>
        </w:rPr>
        <w:tab/>
        <w:t>65</w:t>
      </w:r>
      <w:r>
        <w:rPr>
          <w:lang w:val="en-US"/>
        </w:rPr>
        <w:tab/>
      </w:r>
      <w:r>
        <w:rPr>
          <w:lang w:val="en-US"/>
        </w:rPr>
        <w:tab/>
      </w:r>
      <w:r w:rsidR="00D133CE">
        <w:rPr>
          <w:lang w:val="en-US"/>
        </w:rPr>
        <w:t xml:space="preserve">   9.94</w:t>
      </w:r>
      <w:r w:rsidR="00D133CE">
        <w:rPr>
          <w:lang w:val="en-US"/>
        </w:rPr>
        <w:tab/>
      </w:r>
      <w:r w:rsidR="00D133CE">
        <w:rPr>
          <w:lang w:val="en-US"/>
        </w:rPr>
        <w:tab/>
        <w:t>1.88</w:t>
      </w:r>
      <w:r>
        <w:rPr>
          <w:lang w:val="en-US"/>
        </w:rPr>
        <w:tab/>
      </w:r>
    </w:p>
    <w:p w:rsidR="000A3CF1" w:rsidRDefault="000A3CF1" w:rsidP="00335449">
      <w:pPr>
        <w:spacing w:after="0" w:line="240" w:lineRule="auto"/>
        <w:rPr>
          <w:lang w:val="en-US"/>
        </w:rPr>
      </w:pPr>
      <w:r>
        <w:rPr>
          <w:lang w:val="en-US"/>
        </w:rPr>
        <w:t>Neurotic</w:t>
      </w:r>
      <w:r>
        <w:rPr>
          <w:lang w:val="en-US"/>
        </w:rPr>
        <w:tab/>
      </w:r>
    </w:p>
    <w:p w:rsidR="00335449" w:rsidRDefault="00335449" w:rsidP="00335449">
      <w:pPr>
        <w:spacing w:after="0" w:line="240" w:lineRule="auto"/>
        <w:rPr>
          <w:lang w:val="en-US"/>
        </w:rPr>
      </w:pPr>
      <w:r>
        <w:rPr>
          <w:lang w:val="en-US"/>
        </w:rPr>
        <w:tab/>
      </w:r>
      <w:r>
        <w:rPr>
          <w:lang w:val="en-US"/>
        </w:rPr>
        <w:tab/>
        <w:t>Male</w:t>
      </w:r>
      <w:r>
        <w:rPr>
          <w:lang w:val="en-US"/>
        </w:rPr>
        <w:tab/>
      </w:r>
      <w:r>
        <w:rPr>
          <w:lang w:val="en-US"/>
        </w:rPr>
        <w:tab/>
        <w:t>26</w:t>
      </w:r>
      <w:r>
        <w:rPr>
          <w:lang w:val="en-US"/>
        </w:rPr>
        <w:tab/>
      </w:r>
      <w:r>
        <w:rPr>
          <w:lang w:val="en-US"/>
        </w:rPr>
        <w:tab/>
      </w:r>
      <w:r w:rsidR="00D133CE">
        <w:rPr>
          <w:lang w:val="en-US"/>
        </w:rPr>
        <w:t xml:space="preserve">  </w:t>
      </w:r>
      <w:r>
        <w:rPr>
          <w:lang w:val="en-US"/>
        </w:rPr>
        <w:t xml:space="preserve"> 5.88</w:t>
      </w:r>
      <w:r>
        <w:rPr>
          <w:lang w:val="en-US"/>
        </w:rPr>
        <w:tab/>
        <w:t xml:space="preserve">    </w:t>
      </w:r>
      <w:r w:rsidR="00D133CE">
        <w:rPr>
          <w:lang w:val="en-US"/>
        </w:rPr>
        <w:tab/>
      </w:r>
      <w:r>
        <w:rPr>
          <w:lang w:val="en-US"/>
        </w:rPr>
        <w:t>2.</w:t>
      </w:r>
      <w:r w:rsidR="00D133CE">
        <w:rPr>
          <w:lang w:val="en-US"/>
        </w:rPr>
        <w:t>87</w:t>
      </w:r>
      <w:r>
        <w:rPr>
          <w:lang w:val="en-US"/>
        </w:rPr>
        <w:tab/>
      </w:r>
    </w:p>
    <w:p w:rsidR="00335449" w:rsidRDefault="00335449" w:rsidP="00335449">
      <w:pPr>
        <w:spacing w:after="0" w:line="240" w:lineRule="auto"/>
        <w:rPr>
          <w:lang w:val="en-US"/>
        </w:rPr>
      </w:pPr>
      <w:r>
        <w:rPr>
          <w:lang w:val="en-US"/>
        </w:rPr>
        <w:tab/>
      </w:r>
      <w:r>
        <w:rPr>
          <w:lang w:val="en-US"/>
        </w:rPr>
        <w:tab/>
        <w:t>Female</w:t>
      </w:r>
      <w:r>
        <w:rPr>
          <w:lang w:val="en-US"/>
        </w:rPr>
        <w:tab/>
      </w:r>
      <w:r>
        <w:rPr>
          <w:lang w:val="en-US"/>
        </w:rPr>
        <w:tab/>
        <w:t>65</w:t>
      </w:r>
      <w:r>
        <w:rPr>
          <w:lang w:val="en-US"/>
        </w:rPr>
        <w:tab/>
      </w:r>
      <w:r>
        <w:rPr>
          <w:lang w:val="en-US"/>
        </w:rPr>
        <w:tab/>
      </w:r>
      <w:r w:rsidR="00D133CE">
        <w:rPr>
          <w:lang w:val="en-US"/>
        </w:rPr>
        <w:t xml:space="preserve">   </w:t>
      </w:r>
      <w:r>
        <w:rPr>
          <w:lang w:val="en-US"/>
        </w:rPr>
        <w:t>7.32</w:t>
      </w:r>
      <w:r>
        <w:rPr>
          <w:lang w:val="en-US"/>
        </w:rPr>
        <w:tab/>
        <w:t xml:space="preserve">      </w:t>
      </w:r>
      <w:r w:rsidR="00D133CE">
        <w:rPr>
          <w:lang w:val="en-US"/>
        </w:rPr>
        <w:tab/>
        <w:t>2.97</w:t>
      </w:r>
      <w:r>
        <w:rPr>
          <w:lang w:val="en-US"/>
        </w:rPr>
        <w:tab/>
      </w:r>
      <w:r>
        <w:rPr>
          <w:lang w:val="en-US"/>
        </w:rPr>
        <w:tab/>
      </w:r>
    </w:p>
    <w:p w:rsidR="000A3CF1" w:rsidRDefault="000A3CF1" w:rsidP="00335449">
      <w:pPr>
        <w:spacing w:after="0" w:line="240" w:lineRule="auto"/>
        <w:rPr>
          <w:lang w:val="en-US"/>
        </w:rPr>
      </w:pPr>
      <w:r>
        <w:rPr>
          <w:lang w:val="en-US"/>
        </w:rPr>
        <w:t>_____________________________________________________________________________________</w:t>
      </w:r>
    </w:p>
    <w:p w:rsidR="00116FB7" w:rsidRDefault="00116FB7">
      <w:pPr>
        <w:rPr>
          <w:lang w:val="en-US"/>
        </w:rPr>
      </w:pPr>
    </w:p>
    <w:p w:rsidR="00435C99" w:rsidRDefault="00435C99">
      <w:pPr>
        <w:rPr>
          <w:lang w:val="en-US"/>
        </w:rPr>
      </w:pPr>
      <w:r>
        <w:rPr>
          <w:lang w:val="en-US"/>
        </w:rPr>
        <w:br w:type="page"/>
      </w:r>
    </w:p>
    <w:p w:rsidR="00116FB7" w:rsidRDefault="00435C99">
      <w:pPr>
        <w:rPr>
          <w:lang w:val="en-US"/>
        </w:rPr>
      </w:pPr>
      <w:r>
        <w:rPr>
          <w:lang w:val="en-US"/>
        </w:rPr>
        <w:lastRenderedPageBreak/>
        <w:t>Regression Analysis</w:t>
      </w:r>
    </w:p>
    <w:p w:rsidR="00AC6AC5" w:rsidRDefault="00AC6AC5">
      <w:pPr>
        <w:rPr>
          <w:lang w:val="en-US"/>
        </w:rPr>
      </w:pPr>
      <w:r>
        <w:rPr>
          <w:lang w:val="en-US"/>
        </w:rPr>
        <w:tab/>
      </w:r>
      <w:r w:rsidR="00014175">
        <w:rPr>
          <w:lang w:val="en-US"/>
        </w:rPr>
        <w:t>Two regression analyses were conducted. The first regression analysis examined the predictive ability of perceived safety on anxiety. Results indicated that perceived safety was negatively associated with anxiety (</w:t>
      </w:r>
      <w:r w:rsidR="00014175">
        <w:rPr>
          <w:rFonts w:cstheme="minorHAnsi"/>
          <w:lang w:val="en-US"/>
        </w:rPr>
        <w:t>β</w:t>
      </w:r>
      <w:r w:rsidR="00014175">
        <w:rPr>
          <w:lang w:val="en-US"/>
        </w:rPr>
        <w:t xml:space="preserve">= -.50, </w:t>
      </w:r>
      <w:r w:rsidR="00014175" w:rsidRPr="00014175">
        <w:rPr>
          <w:i/>
          <w:lang w:val="en-US"/>
        </w:rPr>
        <w:t>p</w:t>
      </w:r>
      <w:r w:rsidR="00014175">
        <w:rPr>
          <w:lang w:val="en-US"/>
        </w:rPr>
        <w:t xml:space="preserve"> &lt;.001) and accounted for a moderate amount of variance (</w:t>
      </w:r>
      <w:r w:rsidR="00014175">
        <w:rPr>
          <w:i/>
          <w:lang w:val="en-US"/>
        </w:rPr>
        <w:t>R</w:t>
      </w:r>
      <w:r w:rsidR="00014175" w:rsidRPr="00014175">
        <w:rPr>
          <w:vertAlign w:val="superscript"/>
          <w:lang w:val="en-US"/>
        </w:rPr>
        <w:t>2</w:t>
      </w:r>
      <w:r w:rsidR="00014175">
        <w:rPr>
          <w:lang w:val="en-US"/>
        </w:rPr>
        <w:t xml:space="preserve"> = .25). The second regression analysis examined the predictive ability of perceived safety on GPA. </w:t>
      </w:r>
      <w:r w:rsidR="00016DDC">
        <w:rPr>
          <w:lang w:val="en-US"/>
        </w:rPr>
        <w:t>Results indicated that perceive safety was not associated with GPA (</w:t>
      </w:r>
      <w:r w:rsidR="00016DDC">
        <w:rPr>
          <w:rFonts w:cstheme="minorHAnsi"/>
          <w:lang w:val="en-US"/>
        </w:rPr>
        <w:t>β</w:t>
      </w:r>
      <w:r w:rsidR="00016DDC">
        <w:rPr>
          <w:lang w:val="en-US"/>
        </w:rPr>
        <w:t xml:space="preserve">= -.50, </w:t>
      </w:r>
      <w:r w:rsidR="00016DDC" w:rsidRPr="00014175">
        <w:rPr>
          <w:i/>
          <w:lang w:val="en-US"/>
        </w:rPr>
        <w:t>p</w:t>
      </w:r>
      <w:r w:rsidR="00016DDC">
        <w:rPr>
          <w:lang w:val="en-US"/>
        </w:rPr>
        <w:t xml:space="preserve"> = .34). Furthermore, perceived safety accounted for almost no variance in GPA (</w:t>
      </w:r>
      <w:r w:rsidR="00016DDC">
        <w:rPr>
          <w:i/>
          <w:lang w:val="en-US"/>
        </w:rPr>
        <w:t>R</w:t>
      </w:r>
      <w:r w:rsidR="00016DDC" w:rsidRPr="00014175">
        <w:rPr>
          <w:vertAlign w:val="superscript"/>
          <w:lang w:val="en-US"/>
        </w:rPr>
        <w:t>2</w:t>
      </w:r>
      <w:r w:rsidR="00016DDC">
        <w:rPr>
          <w:lang w:val="en-US"/>
        </w:rPr>
        <w:t xml:space="preserve"> = .01). </w:t>
      </w:r>
    </w:p>
    <w:p w:rsidR="00016DDC" w:rsidRDefault="00016DDC">
      <w:pPr>
        <w:rPr>
          <w:lang w:val="en-US"/>
        </w:rPr>
      </w:pPr>
      <w:r>
        <w:rPr>
          <w:lang w:val="en-US"/>
        </w:rPr>
        <w:t>Moderated Regression Analysis</w:t>
      </w:r>
    </w:p>
    <w:p w:rsidR="00016DDC" w:rsidRDefault="00016DDC">
      <w:pPr>
        <w:rPr>
          <w:lang w:val="en-US"/>
        </w:rPr>
      </w:pPr>
      <w:r>
        <w:rPr>
          <w:lang w:val="en-US"/>
        </w:rPr>
        <w:tab/>
        <w:t xml:space="preserve">A moderated regression was conducted to assess the moderating role of gender on the relation between perceived safety and anxiety. According, and hierarchical regression was used. First, the main effects of gender and perceived safety were entered as predictors of anxiety. Second, the interaction term of gender and perceived safety was entered as a predictor of anxiety. </w:t>
      </w:r>
      <w:r w:rsidR="006013FA">
        <w:rPr>
          <w:lang w:val="en-US"/>
        </w:rPr>
        <w:t>Although safety was a significant predictor of anxiety (</w:t>
      </w:r>
      <w:r w:rsidR="006013FA">
        <w:rPr>
          <w:rFonts w:cstheme="minorHAnsi"/>
          <w:lang w:val="en-US"/>
        </w:rPr>
        <w:t>β</w:t>
      </w:r>
      <w:r w:rsidR="006013FA">
        <w:rPr>
          <w:lang w:val="en-US"/>
        </w:rPr>
        <w:t xml:space="preserve">= -.48, </w:t>
      </w:r>
      <w:r w:rsidR="006013FA" w:rsidRPr="00014175">
        <w:rPr>
          <w:i/>
          <w:lang w:val="en-US"/>
        </w:rPr>
        <w:t>p</w:t>
      </w:r>
      <w:r w:rsidR="006013FA">
        <w:rPr>
          <w:lang w:val="en-US"/>
        </w:rPr>
        <w:t xml:space="preserve"> &lt;.001), gender was not (</w:t>
      </w:r>
      <w:r w:rsidR="006013FA">
        <w:rPr>
          <w:rFonts w:cstheme="minorHAnsi"/>
          <w:lang w:val="en-US"/>
        </w:rPr>
        <w:t>β</w:t>
      </w:r>
      <w:r w:rsidR="006013FA">
        <w:rPr>
          <w:lang w:val="en-US"/>
        </w:rPr>
        <w:t xml:space="preserve">= .06, </w:t>
      </w:r>
      <w:r w:rsidR="006013FA" w:rsidRPr="00014175">
        <w:rPr>
          <w:i/>
          <w:lang w:val="en-US"/>
        </w:rPr>
        <w:t>p</w:t>
      </w:r>
      <w:r w:rsidR="006013FA">
        <w:rPr>
          <w:lang w:val="en-US"/>
        </w:rPr>
        <w:t xml:space="preserve"> = .58). Furthermore, gender did not moderate the relation between perceived safety and anxiety (</w:t>
      </w:r>
      <w:r w:rsidR="006013FA">
        <w:rPr>
          <w:rFonts w:cstheme="minorHAnsi"/>
          <w:lang w:val="en-US"/>
        </w:rPr>
        <w:t>β</w:t>
      </w:r>
      <w:r w:rsidR="006013FA">
        <w:rPr>
          <w:lang w:val="en-US"/>
        </w:rPr>
        <w:t xml:space="preserve">= -.17, </w:t>
      </w:r>
      <w:r w:rsidR="006013FA">
        <w:rPr>
          <w:i/>
          <w:lang w:val="en-US"/>
        </w:rPr>
        <w:t>p</w:t>
      </w:r>
      <w:r w:rsidR="006013FA">
        <w:rPr>
          <w:lang w:val="en-US"/>
        </w:rPr>
        <w:t xml:space="preserve">= .33). </w:t>
      </w:r>
    </w:p>
    <w:p w:rsidR="006013FA" w:rsidRDefault="006013FA">
      <w:pPr>
        <w:rPr>
          <w:lang w:val="en-US"/>
        </w:rPr>
      </w:pPr>
      <w:r>
        <w:rPr>
          <w:lang w:val="en-US"/>
        </w:rPr>
        <w:t>Mediated Regression Analysis</w:t>
      </w:r>
    </w:p>
    <w:p w:rsidR="006013FA" w:rsidRPr="006013FA" w:rsidRDefault="006013FA">
      <w:pPr>
        <w:rPr>
          <w:lang w:val="en-US"/>
        </w:rPr>
      </w:pPr>
      <w:r>
        <w:rPr>
          <w:lang w:val="en-US"/>
        </w:rPr>
        <w:tab/>
        <w:t xml:space="preserve">A mediated regression was conducted to assess the mediating role of </w:t>
      </w:r>
      <w:r w:rsidR="00EB4350">
        <w:rPr>
          <w:lang w:val="en-US"/>
        </w:rPr>
        <w:t>perceived support on the relation between conscientiousness and class attendance. First, the linear relations between these three variables were assessed. Conscientiousness was found to be positively associated with class attendance (</w:t>
      </w:r>
      <w:r w:rsidR="00EB4350">
        <w:rPr>
          <w:rFonts w:cstheme="minorHAnsi"/>
          <w:lang w:val="en-US"/>
        </w:rPr>
        <w:t>β</w:t>
      </w:r>
      <w:r w:rsidR="00EB4350">
        <w:rPr>
          <w:lang w:val="en-US"/>
        </w:rPr>
        <w:t xml:space="preserve">= .24, </w:t>
      </w:r>
      <w:r w:rsidR="00EB4350">
        <w:rPr>
          <w:i/>
          <w:lang w:val="en-US"/>
        </w:rPr>
        <w:t>p</w:t>
      </w:r>
      <w:r w:rsidR="00EB4350">
        <w:rPr>
          <w:lang w:val="en-US"/>
        </w:rPr>
        <w:t xml:space="preserve"> =.02) and perceived support (</w:t>
      </w:r>
      <w:r w:rsidR="00EB4350">
        <w:rPr>
          <w:rFonts w:cstheme="minorHAnsi"/>
          <w:lang w:val="en-US"/>
        </w:rPr>
        <w:t>β</w:t>
      </w:r>
      <w:r w:rsidR="00EB4350">
        <w:rPr>
          <w:lang w:val="en-US"/>
        </w:rPr>
        <w:t xml:space="preserve">= .24, </w:t>
      </w:r>
      <w:r w:rsidR="00EB4350">
        <w:rPr>
          <w:i/>
          <w:lang w:val="en-US"/>
        </w:rPr>
        <w:t>p</w:t>
      </w:r>
      <w:r w:rsidR="00EB4350">
        <w:rPr>
          <w:lang w:val="en-US"/>
        </w:rPr>
        <w:t xml:space="preserve"> =.02). Furthermore, perceived support was found to be positively associated with class attendance (</w:t>
      </w:r>
      <w:r w:rsidR="00EB4350">
        <w:rPr>
          <w:rFonts w:cstheme="minorHAnsi"/>
          <w:lang w:val="en-US"/>
        </w:rPr>
        <w:t>β</w:t>
      </w:r>
      <w:r w:rsidR="00EB4350">
        <w:rPr>
          <w:lang w:val="en-US"/>
        </w:rPr>
        <w:t xml:space="preserve">= .26, </w:t>
      </w:r>
      <w:r w:rsidR="00EB4350">
        <w:rPr>
          <w:i/>
          <w:lang w:val="en-US"/>
        </w:rPr>
        <w:t>p</w:t>
      </w:r>
      <w:r w:rsidR="00EB4350">
        <w:rPr>
          <w:lang w:val="en-US"/>
        </w:rPr>
        <w:t xml:space="preserve"> =.01). After controlling for perceived support, conscientiousness was no longer associated with class attendance (</w:t>
      </w:r>
      <w:r w:rsidR="00EB4350">
        <w:rPr>
          <w:rFonts w:cstheme="minorHAnsi"/>
          <w:lang w:val="en-US"/>
        </w:rPr>
        <w:t>β</w:t>
      </w:r>
      <w:r w:rsidR="00EB4350">
        <w:rPr>
          <w:lang w:val="en-US"/>
        </w:rPr>
        <w:t xml:space="preserve">= .19, </w:t>
      </w:r>
      <w:r w:rsidR="00EB4350">
        <w:rPr>
          <w:i/>
          <w:lang w:val="en-US"/>
        </w:rPr>
        <w:t>p</w:t>
      </w:r>
      <w:r w:rsidR="00EB4350">
        <w:rPr>
          <w:lang w:val="en-US"/>
        </w:rPr>
        <w:t xml:space="preserve"> =.07). This indicates a full mediation model. </w:t>
      </w:r>
    </w:p>
    <w:p w:rsidR="00DC193F" w:rsidRPr="00AD6B83" w:rsidRDefault="00DC193F">
      <w:pPr>
        <w:rPr>
          <w:lang w:val="en-US"/>
        </w:rPr>
      </w:pPr>
    </w:p>
    <w:sectPr w:rsidR="00DC193F" w:rsidRPr="00AD6B83" w:rsidSect="00460D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16C"/>
    <w:rsid w:val="00014175"/>
    <w:rsid w:val="00016DDC"/>
    <w:rsid w:val="000A3CF1"/>
    <w:rsid w:val="000B4E8C"/>
    <w:rsid w:val="00116FB7"/>
    <w:rsid w:val="00227711"/>
    <w:rsid w:val="002471D6"/>
    <w:rsid w:val="00271EA6"/>
    <w:rsid w:val="002B4B2F"/>
    <w:rsid w:val="002B6391"/>
    <w:rsid w:val="00335449"/>
    <w:rsid w:val="004145D5"/>
    <w:rsid w:val="00435C99"/>
    <w:rsid w:val="00460DD4"/>
    <w:rsid w:val="00491280"/>
    <w:rsid w:val="004D5712"/>
    <w:rsid w:val="0050350B"/>
    <w:rsid w:val="006013FA"/>
    <w:rsid w:val="0071070C"/>
    <w:rsid w:val="0071192E"/>
    <w:rsid w:val="00725B55"/>
    <w:rsid w:val="007C52D6"/>
    <w:rsid w:val="00821F91"/>
    <w:rsid w:val="008A2290"/>
    <w:rsid w:val="008A5A12"/>
    <w:rsid w:val="009E66AF"/>
    <w:rsid w:val="00AB1A8D"/>
    <w:rsid w:val="00AC6AC5"/>
    <w:rsid w:val="00AD6B83"/>
    <w:rsid w:val="00BA716C"/>
    <w:rsid w:val="00C54110"/>
    <w:rsid w:val="00C90525"/>
    <w:rsid w:val="00D133CE"/>
    <w:rsid w:val="00D437F6"/>
    <w:rsid w:val="00DC193F"/>
    <w:rsid w:val="00E8299A"/>
    <w:rsid w:val="00EB204E"/>
    <w:rsid w:val="00EB4350"/>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99B4A"/>
  <w15:docId w15:val="{F4BA581B-B8F8-451A-9E02-4F400B829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0D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1819</Words>
  <Characters>10371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cp:lastModifiedBy>
  <cp:revision>3</cp:revision>
  <dcterms:created xsi:type="dcterms:W3CDTF">2016-02-25T13:18:00Z</dcterms:created>
  <dcterms:modified xsi:type="dcterms:W3CDTF">2016-03-01T18:12:00Z</dcterms:modified>
</cp:coreProperties>
</file>